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29" w:rsidRPr="00AF59C6" w:rsidRDefault="00217629" w:rsidP="00AF59C6">
      <w:pPr>
        <w:pStyle w:val="a3"/>
        <w:rPr>
          <w:b/>
          <w:szCs w:val="28"/>
        </w:rPr>
      </w:pPr>
      <w:r w:rsidRPr="00AF59C6">
        <w:rPr>
          <w:b/>
          <w:szCs w:val="28"/>
        </w:rPr>
        <w:t>АДМИНИСТАЦИЯ</w:t>
      </w:r>
      <w:r w:rsidR="00233878" w:rsidRPr="00AF59C6">
        <w:rPr>
          <w:b/>
          <w:szCs w:val="28"/>
        </w:rPr>
        <w:t xml:space="preserve"> МУНИЦИПАЛЬНОГО ОБРАЗОВАНИЯ</w:t>
      </w:r>
      <w:r w:rsidR="00AF59C6" w:rsidRPr="00AF59C6">
        <w:rPr>
          <w:b/>
          <w:szCs w:val="28"/>
        </w:rPr>
        <w:t xml:space="preserve"> МУРЫГИНСКОЕ ГОРОДСКОЕ ПОСЕЛЕНИЕ</w:t>
      </w:r>
    </w:p>
    <w:p w:rsidR="00AF59C6" w:rsidRPr="00AF59C6" w:rsidRDefault="00AF59C6" w:rsidP="00AF59C6">
      <w:pPr>
        <w:pStyle w:val="a3"/>
        <w:rPr>
          <w:b/>
          <w:szCs w:val="28"/>
        </w:rPr>
      </w:pPr>
      <w:r w:rsidRPr="00AF59C6">
        <w:rPr>
          <w:b/>
          <w:szCs w:val="28"/>
        </w:rPr>
        <w:t>ЮРЬЯНСКОГО РАЙОНА КИРОВСКОЙ ОБЛАСТИ</w:t>
      </w:r>
    </w:p>
    <w:p w:rsidR="00217629" w:rsidRPr="00AF59C6" w:rsidRDefault="00217629" w:rsidP="00AF59C6">
      <w:pPr>
        <w:pStyle w:val="a3"/>
        <w:rPr>
          <w:b/>
          <w:szCs w:val="28"/>
        </w:rPr>
      </w:pPr>
    </w:p>
    <w:p w:rsidR="00217629" w:rsidRPr="00AF59C6" w:rsidRDefault="00217629" w:rsidP="00AF59C6">
      <w:pPr>
        <w:pStyle w:val="a3"/>
        <w:rPr>
          <w:b/>
          <w:sz w:val="32"/>
          <w:szCs w:val="28"/>
        </w:rPr>
      </w:pPr>
      <w:r w:rsidRPr="00AF59C6">
        <w:rPr>
          <w:b/>
          <w:sz w:val="32"/>
          <w:szCs w:val="28"/>
        </w:rPr>
        <w:t>ПОСТАНОВЛЕНИЕ</w:t>
      </w:r>
    </w:p>
    <w:p w:rsidR="00217629" w:rsidRPr="00AF59C6" w:rsidRDefault="00217629" w:rsidP="00AF59C6">
      <w:pPr>
        <w:pStyle w:val="a3"/>
        <w:rPr>
          <w:b/>
          <w:szCs w:val="28"/>
        </w:rPr>
      </w:pPr>
    </w:p>
    <w:p w:rsidR="00217629" w:rsidRPr="009B4758" w:rsidRDefault="004510F2" w:rsidP="00AF59C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65100B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100B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17629" w:rsidRPr="00AF59C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17629" w:rsidRPr="009B47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17629" w:rsidRPr="009B47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17629" w:rsidRPr="009B47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17629" w:rsidRPr="009B47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17629" w:rsidRPr="009B47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17629" w:rsidRPr="009B47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17629" w:rsidRPr="009B4758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</w:t>
      </w:r>
      <w:r w:rsidR="00217629" w:rsidRPr="009B475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17629" w:rsidRPr="009B4758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</w:t>
      </w:r>
      <w:r w:rsidR="00AF59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7629" w:rsidRPr="009B475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44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</w:p>
    <w:p w:rsidR="00AF59C6" w:rsidRDefault="00AF59C6" w:rsidP="00AF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9C6" w:rsidRDefault="00217629" w:rsidP="00AF5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475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B4758">
        <w:rPr>
          <w:rFonts w:ascii="Times New Roman" w:hAnsi="Times New Roman" w:cs="Times New Roman"/>
          <w:sz w:val="28"/>
          <w:szCs w:val="28"/>
        </w:rPr>
        <w:t xml:space="preserve"> Мурыгино</w:t>
      </w:r>
    </w:p>
    <w:p w:rsidR="00AF59C6" w:rsidRDefault="00AF59C6" w:rsidP="00AF59C6">
      <w:pPr>
        <w:tabs>
          <w:tab w:val="left" w:pos="3570"/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5100B">
        <w:rPr>
          <w:rFonts w:ascii="Times New Roman" w:eastAsia="Calibri" w:hAnsi="Times New Roman" w:cs="Times New Roman"/>
          <w:b/>
          <w:sz w:val="28"/>
          <w:szCs w:val="28"/>
        </w:rPr>
        <w:t xml:space="preserve">внесении изменений в постановление № 11 от 20.01.2023 года «О </w:t>
      </w:r>
      <w:r w:rsidR="00217629" w:rsidRPr="005A42C8">
        <w:rPr>
          <w:rFonts w:ascii="Times New Roman" w:eastAsia="Calibri" w:hAnsi="Times New Roman" w:cs="Times New Roman"/>
          <w:b/>
          <w:sz w:val="28"/>
          <w:szCs w:val="28"/>
        </w:rPr>
        <w:t>создании общественной комиссии для оценки и обсуждения проектов и предложений по благоустройс</w:t>
      </w:r>
      <w:r w:rsidR="00217629">
        <w:rPr>
          <w:rFonts w:ascii="Times New Roman" w:hAnsi="Times New Roman" w:cs="Times New Roman"/>
          <w:b/>
          <w:sz w:val="28"/>
          <w:szCs w:val="28"/>
        </w:rPr>
        <w:t>тву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217629">
        <w:rPr>
          <w:rFonts w:ascii="Times New Roman" w:hAnsi="Times New Roman" w:cs="Times New Roman"/>
          <w:b/>
          <w:sz w:val="28"/>
          <w:szCs w:val="28"/>
        </w:rPr>
        <w:t>Мурыгинского городского поселения</w:t>
      </w:r>
      <w:r w:rsidR="001C3C48">
        <w:rPr>
          <w:rFonts w:ascii="Times New Roman" w:hAnsi="Times New Roman" w:cs="Times New Roman"/>
          <w:b/>
          <w:sz w:val="28"/>
          <w:szCs w:val="28"/>
        </w:rPr>
        <w:t>, в том числе в рамках</w:t>
      </w:r>
      <w:r w:rsidR="00EA63DB">
        <w:rPr>
          <w:rFonts w:ascii="Times New Roman" w:hAnsi="Times New Roman" w:cs="Times New Roman"/>
          <w:b/>
          <w:sz w:val="28"/>
          <w:szCs w:val="28"/>
        </w:rPr>
        <w:t xml:space="preserve"> национального </w:t>
      </w:r>
      <w:r w:rsidR="001C3C48">
        <w:rPr>
          <w:rFonts w:ascii="Times New Roman" w:hAnsi="Times New Roman" w:cs="Times New Roman"/>
          <w:b/>
          <w:sz w:val="28"/>
          <w:szCs w:val="28"/>
        </w:rPr>
        <w:t xml:space="preserve">проекта «Формирование </w:t>
      </w:r>
      <w:r w:rsidR="00EA63DB">
        <w:rPr>
          <w:rFonts w:ascii="Times New Roman" w:hAnsi="Times New Roman" w:cs="Times New Roman"/>
          <w:b/>
          <w:sz w:val="28"/>
          <w:szCs w:val="28"/>
        </w:rPr>
        <w:t>комфортной городской среды»</w:t>
      </w:r>
    </w:p>
    <w:p w:rsidR="00217629" w:rsidRPr="00AF59C6" w:rsidRDefault="00217629" w:rsidP="00AF59C6">
      <w:pPr>
        <w:shd w:val="clear" w:color="auto" w:fill="FFFFFF"/>
        <w:spacing w:after="0"/>
        <w:ind w:firstLine="700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AF59C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В целях повышения общего у</w:t>
      </w:r>
      <w:r w:rsidRPr="00AF59C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ровня благоустройства территории Мурыгинского городского поселения</w:t>
      </w:r>
      <w:r w:rsidRPr="00AF59C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,</w:t>
      </w:r>
      <w:r w:rsidR="00AF59C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25D63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утверждения общественных обсуждений по выбору территорий, подлежащих благоустройству, перечня меропри</w:t>
      </w:r>
      <w:r w:rsidR="007447D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я</w:t>
      </w:r>
      <w:r w:rsidR="00F25D63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тий, </w:t>
      </w:r>
      <w:proofErr w:type="gramStart"/>
      <w:r w:rsidR="00F25D63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дизайн-проектов</w:t>
      </w:r>
      <w:proofErr w:type="gramEnd"/>
      <w:r w:rsidR="00F25D63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, а также для осуществления мониторинга хода реализации и приемки выполненных работ в рамках национального проекта</w:t>
      </w:r>
      <w:r w:rsidR="003D330E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447D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«Формирование комфортной городской среды»</w:t>
      </w:r>
      <w:r w:rsidR="00AF59C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,</w:t>
      </w:r>
      <w:r w:rsidRPr="00AF59C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администрация Мурыгинского городского поселения</w:t>
      </w:r>
      <w:r w:rsidRPr="00AF59C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ПОСТАНОВЛЯЕТ:</w:t>
      </w:r>
    </w:p>
    <w:p w:rsidR="00AF59C6" w:rsidRDefault="0065100B" w:rsidP="00AF59C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Внести изменения в постановление № 11 от 20.01.2023 года «О с</w:t>
      </w:r>
      <w:r w:rsidR="00EA63DB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озда</w:t>
      </w:r>
      <w: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нии</w:t>
      </w:r>
      <w:r w:rsidR="00EA63DB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F59C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общественн</w:t>
      </w:r>
      <w: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ой</w:t>
      </w:r>
      <w:r w:rsidR="00AF59C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комисси</w:t>
      </w:r>
      <w:r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и</w:t>
      </w:r>
      <w:r w:rsidR="00217629" w:rsidRPr="00AF59C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для оценки и обсуждения проектов и предложений</w:t>
      </w:r>
      <w:r w:rsidR="00217629" w:rsidRPr="00AF59C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 благоустройству территории</w:t>
      </w:r>
      <w:r w:rsidR="00217629" w:rsidRPr="00AF59C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7629" w:rsidRPr="00AF59C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Мурыгинского городского поселения</w:t>
      </w:r>
      <w:r w:rsidR="007447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в том числе в рамках национального проекта </w:t>
      </w:r>
      <w:r w:rsidR="007447D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«Формирование комфортной городской среды»</w:t>
      </w:r>
      <w:r w:rsidR="00AF59C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утвердив </w:t>
      </w:r>
      <w:r w:rsidR="007447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её </w:t>
      </w:r>
      <w:r w:rsidR="00AF59C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состав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новой редакции</w:t>
      </w:r>
      <w:r w:rsidR="00AF59C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. Прилагается.</w:t>
      </w:r>
    </w:p>
    <w:p w:rsidR="00217629" w:rsidRPr="00AF59C6" w:rsidRDefault="00217629" w:rsidP="00AF59C6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AF59C6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Pr="00AF59C6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17629" w:rsidRPr="00AF59C6" w:rsidRDefault="00217629" w:rsidP="00AF59C6">
      <w:pPr>
        <w:pStyle w:val="3"/>
        <w:spacing w:after="0"/>
        <w:jc w:val="both"/>
        <w:rPr>
          <w:sz w:val="28"/>
          <w:szCs w:val="28"/>
        </w:rPr>
      </w:pPr>
    </w:p>
    <w:p w:rsidR="00217629" w:rsidRPr="00AF59C6" w:rsidRDefault="00AF59C6" w:rsidP="003D330E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7629" w:rsidRPr="00AF59C6">
        <w:rPr>
          <w:sz w:val="28"/>
          <w:szCs w:val="28"/>
        </w:rPr>
        <w:t xml:space="preserve">Мурыгинского </w:t>
      </w:r>
    </w:p>
    <w:p w:rsidR="00217629" w:rsidRDefault="00217629" w:rsidP="00AF59C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C6">
        <w:rPr>
          <w:rFonts w:ascii="Times New Roman" w:hAnsi="Times New Roman" w:cs="Times New Roman"/>
          <w:sz w:val="28"/>
          <w:szCs w:val="28"/>
        </w:rPr>
        <w:t xml:space="preserve">городского поселения     </w:t>
      </w:r>
      <w:r w:rsidR="00AF59C6">
        <w:rPr>
          <w:rFonts w:ascii="Times New Roman" w:hAnsi="Times New Roman" w:cs="Times New Roman"/>
          <w:sz w:val="28"/>
          <w:szCs w:val="28"/>
        </w:rPr>
        <w:tab/>
      </w:r>
      <w:r w:rsidR="0028345A">
        <w:rPr>
          <w:rFonts w:ascii="Times New Roman" w:hAnsi="Times New Roman" w:cs="Times New Roman"/>
          <w:sz w:val="28"/>
          <w:szCs w:val="28"/>
        </w:rPr>
        <w:t>С.Е. Чернова</w:t>
      </w:r>
    </w:p>
    <w:p w:rsidR="0065100B" w:rsidRDefault="0065100B" w:rsidP="00AF59C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F59C6" w:rsidRDefault="00AF59C6" w:rsidP="00AF59C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F59C6" w:rsidRDefault="00AF59C6" w:rsidP="00AF59C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F59C6" w:rsidRDefault="00AF59C6" w:rsidP="00AF59C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Мурыгинского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7C7502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="007C7502">
        <w:rPr>
          <w:rFonts w:ascii="Times New Roman" w:hAnsi="Times New Roman" w:cs="Times New Roman"/>
          <w:sz w:val="28"/>
          <w:szCs w:val="28"/>
        </w:rPr>
        <w:t>Сырчина</w:t>
      </w:r>
      <w:proofErr w:type="spellEnd"/>
    </w:p>
    <w:p w:rsidR="00AF59C6" w:rsidRDefault="00AF59C6" w:rsidP="00AF59C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F2" w:rsidRDefault="004510F2" w:rsidP="003D330E">
      <w:pPr>
        <w:pStyle w:val="FR2"/>
        <w:spacing w:after="120"/>
        <w:ind w:left="5103" w:right="0" w:firstLine="425"/>
        <w:jc w:val="center"/>
        <w:rPr>
          <w:rFonts w:ascii="Times New Roman" w:hAnsi="Times New Roman" w:cs="Times New Roman"/>
        </w:rPr>
      </w:pPr>
    </w:p>
    <w:p w:rsidR="004510F2" w:rsidRDefault="004510F2" w:rsidP="003D330E">
      <w:pPr>
        <w:pStyle w:val="FR2"/>
        <w:spacing w:after="120"/>
        <w:ind w:left="5103" w:right="0" w:firstLine="425"/>
        <w:jc w:val="center"/>
        <w:rPr>
          <w:rFonts w:ascii="Times New Roman" w:hAnsi="Times New Roman" w:cs="Times New Roman"/>
        </w:rPr>
      </w:pPr>
    </w:p>
    <w:p w:rsidR="004510F2" w:rsidRDefault="004510F2" w:rsidP="003D330E">
      <w:pPr>
        <w:pStyle w:val="FR2"/>
        <w:spacing w:after="120"/>
        <w:ind w:left="5103" w:right="0" w:firstLine="425"/>
        <w:jc w:val="center"/>
        <w:rPr>
          <w:rFonts w:ascii="Times New Roman" w:hAnsi="Times New Roman" w:cs="Times New Roman"/>
        </w:rPr>
      </w:pPr>
    </w:p>
    <w:p w:rsidR="004510F2" w:rsidRDefault="004510F2" w:rsidP="003D330E">
      <w:pPr>
        <w:pStyle w:val="FR2"/>
        <w:spacing w:after="120"/>
        <w:ind w:left="5103" w:right="0" w:firstLine="425"/>
        <w:jc w:val="center"/>
        <w:rPr>
          <w:rFonts w:ascii="Times New Roman" w:hAnsi="Times New Roman" w:cs="Times New Roman"/>
        </w:rPr>
      </w:pPr>
    </w:p>
    <w:p w:rsidR="004510F2" w:rsidRDefault="004510F2" w:rsidP="003D330E">
      <w:pPr>
        <w:pStyle w:val="FR2"/>
        <w:spacing w:after="120"/>
        <w:ind w:left="5103" w:right="0" w:firstLine="425"/>
        <w:jc w:val="center"/>
        <w:rPr>
          <w:rFonts w:ascii="Times New Roman" w:hAnsi="Times New Roman" w:cs="Times New Roman"/>
        </w:rPr>
      </w:pPr>
    </w:p>
    <w:p w:rsidR="004510F2" w:rsidRDefault="004510F2" w:rsidP="003D330E">
      <w:pPr>
        <w:pStyle w:val="FR2"/>
        <w:spacing w:after="120"/>
        <w:ind w:left="5103" w:right="0" w:firstLine="425"/>
        <w:jc w:val="center"/>
        <w:rPr>
          <w:rFonts w:ascii="Times New Roman" w:hAnsi="Times New Roman" w:cs="Times New Roman"/>
        </w:rPr>
      </w:pPr>
    </w:p>
    <w:p w:rsidR="00217629" w:rsidRPr="003D330E" w:rsidRDefault="00217629" w:rsidP="003D330E">
      <w:pPr>
        <w:pStyle w:val="FR2"/>
        <w:spacing w:after="120"/>
        <w:ind w:left="5103" w:right="0" w:firstLine="425"/>
        <w:jc w:val="center"/>
        <w:rPr>
          <w:rFonts w:ascii="Times New Roman" w:hAnsi="Times New Roman" w:cs="Times New Roman"/>
        </w:rPr>
      </w:pPr>
      <w:r w:rsidRPr="003D330E">
        <w:rPr>
          <w:rFonts w:ascii="Times New Roman" w:hAnsi="Times New Roman" w:cs="Times New Roman"/>
        </w:rPr>
        <w:lastRenderedPageBreak/>
        <w:t>УТВЕРЖДЕН</w:t>
      </w:r>
    </w:p>
    <w:p w:rsidR="00217629" w:rsidRPr="003D330E" w:rsidRDefault="003D330E" w:rsidP="00217629">
      <w:pPr>
        <w:pStyle w:val="FR2"/>
        <w:ind w:left="5529" w:right="0"/>
        <w:jc w:val="both"/>
        <w:rPr>
          <w:rFonts w:ascii="Times New Roman" w:hAnsi="Times New Roman" w:cs="Times New Roman"/>
        </w:rPr>
      </w:pPr>
      <w:r w:rsidRPr="003D330E">
        <w:rPr>
          <w:rFonts w:ascii="Times New Roman" w:hAnsi="Times New Roman" w:cs="Times New Roman"/>
        </w:rPr>
        <w:t>П</w:t>
      </w:r>
      <w:r w:rsidR="00217629" w:rsidRPr="003D330E">
        <w:rPr>
          <w:rFonts w:ascii="Times New Roman" w:hAnsi="Times New Roman" w:cs="Times New Roman"/>
        </w:rPr>
        <w:t>остановлением</w:t>
      </w:r>
      <w:r w:rsidRPr="003D330E">
        <w:rPr>
          <w:rFonts w:ascii="Times New Roman" w:hAnsi="Times New Roman" w:cs="Times New Roman"/>
        </w:rPr>
        <w:t xml:space="preserve"> </w:t>
      </w:r>
      <w:r w:rsidR="00217629" w:rsidRPr="003D330E">
        <w:rPr>
          <w:rFonts w:ascii="Times New Roman" w:hAnsi="Times New Roman" w:cs="Times New Roman"/>
        </w:rPr>
        <w:t>администрации</w:t>
      </w:r>
    </w:p>
    <w:p w:rsidR="003D330E" w:rsidRDefault="007C7502" w:rsidP="00EB2E48">
      <w:pPr>
        <w:pStyle w:val="FR2"/>
        <w:ind w:left="5529" w:right="0"/>
        <w:jc w:val="both"/>
        <w:rPr>
          <w:rFonts w:ascii="Times New Roman" w:hAnsi="Times New Roman" w:cs="Times New Roman"/>
        </w:rPr>
      </w:pPr>
      <w:r w:rsidRPr="003D330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7F740" wp14:editId="12651072">
                <wp:simplePos x="0" y="0"/>
                <wp:positionH relativeFrom="column">
                  <wp:posOffset>3823335</wp:posOffset>
                </wp:positionH>
                <wp:positionV relativeFrom="paragraph">
                  <wp:posOffset>111760</wp:posOffset>
                </wp:positionV>
                <wp:extent cx="0" cy="0"/>
                <wp:effectExtent l="13335" t="54610" r="15240" b="596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8.8pt" to="301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" strokeweight=".26mm">
                <v:stroke endarrow="block" joinstyle="miter"/>
              </v:line>
            </w:pict>
          </mc:Fallback>
        </mc:AlternateContent>
      </w:r>
      <w:r w:rsidR="00217629" w:rsidRPr="003D330E">
        <w:rPr>
          <w:rFonts w:ascii="Times New Roman" w:hAnsi="Times New Roman" w:cs="Times New Roman"/>
        </w:rPr>
        <w:t xml:space="preserve">Мурыгинского городского </w:t>
      </w:r>
    </w:p>
    <w:p w:rsidR="00217629" w:rsidRPr="003D330E" w:rsidRDefault="00217629" w:rsidP="00EB2E48">
      <w:pPr>
        <w:pStyle w:val="FR2"/>
        <w:ind w:left="5529" w:right="0"/>
        <w:jc w:val="both"/>
        <w:rPr>
          <w:rFonts w:ascii="Times New Roman" w:hAnsi="Times New Roman" w:cs="Times New Roman"/>
        </w:rPr>
      </w:pPr>
      <w:r w:rsidRPr="003D330E">
        <w:rPr>
          <w:rFonts w:ascii="Times New Roman" w:hAnsi="Times New Roman" w:cs="Times New Roman"/>
        </w:rPr>
        <w:t xml:space="preserve">поселения от </w:t>
      </w:r>
      <w:r w:rsidR="004510F2">
        <w:rPr>
          <w:rFonts w:ascii="Times New Roman" w:hAnsi="Times New Roman" w:cs="Times New Roman"/>
        </w:rPr>
        <w:t>06.03.2025</w:t>
      </w:r>
      <w:r w:rsidRPr="003D330E">
        <w:rPr>
          <w:rFonts w:ascii="Times New Roman" w:hAnsi="Times New Roman" w:cs="Times New Roman"/>
        </w:rPr>
        <w:t xml:space="preserve"> №</w:t>
      </w:r>
      <w:r w:rsidR="004510F2">
        <w:rPr>
          <w:rFonts w:ascii="Times New Roman" w:hAnsi="Times New Roman" w:cs="Times New Roman"/>
        </w:rPr>
        <w:t>42</w:t>
      </w:r>
    </w:p>
    <w:p w:rsidR="00217629" w:rsidRPr="00C67822" w:rsidRDefault="00217629" w:rsidP="00217629">
      <w:pPr>
        <w:pStyle w:val="FR2"/>
        <w:ind w:left="4280" w:right="0"/>
        <w:jc w:val="both"/>
        <w:rPr>
          <w:rFonts w:ascii="Times New Roman" w:hAnsi="Times New Roman" w:cs="Times New Roman"/>
          <w:sz w:val="28"/>
          <w:szCs w:val="28"/>
        </w:rPr>
      </w:pPr>
      <w:r w:rsidRPr="00C6782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17629" w:rsidRDefault="00217629" w:rsidP="00217629">
      <w:pPr>
        <w:pStyle w:val="FR2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22">
        <w:rPr>
          <w:rFonts w:ascii="Times New Roman" w:hAnsi="Times New Roman" w:cs="Times New Roman"/>
          <w:b/>
          <w:sz w:val="28"/>
          <w:szCs w:val="28"/>
        </w:rPr>
        <w:t>Общественной комиссии для оценки и обсуждения проектов и предложений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благоустройству территории</w:t>
      </w:r>
      <w:r w:rsidRPr="00C678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629" w:rsidRPr="00C67822" w:rsidRDefault="00217629" w:rsidP="00217629">
      <w:pPr>
        <w:pStyle w:val="FR2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Мурыгинского городского поселения</w:t>
      </w:r>
      <w:r w:rsidR="003D330E">
        <w:rPr>
          <w:rFonts w:ascii="Times New Roman" w:hAnsi="Times New Roman" w:cs="Times New Roman"/>
          <w:b/>
          <w:sz w:val="28"/>
          <w:szCs w:val="28"/>
        </w:rPr>
        <w:t>, в том числе в рамках национального проекта «Формирование комфортной городской среды»</w:t>
      </w:r>
    </w:p>
    <w:p w:rsidR="00217629" w:rsidRPr="00C67822" w:rsidRDefault="00217629" w:rsidP="00217629">
      <w:pPr>
        <w:pStyle w:val="FR2"/>
        <w:ind w:left="4253" w:right="0" w:hanging="42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"/>
        <w:gridCol w:w="5921"/>
      </w:tblGrid>
      <w:tr w:rsidR="00EB2E48" w:rsidRPr="00C67822" w:rsidTr="00BF237B">
        <w:tc>
          <w:tcPr>
            <w:tcW w:w="1637" w:type="pct"/>
          </w:tcPr>
          <w:p w:rsidR="00EB2E48" w:rsidRDefault="0028345A" w:rsidP="0028345A">
            <w:pPr>
              <w:pStyle w:val="FR2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</w:p>
          <w:p w:rsidR="0028345A" w:rsidRPr="00C67822" w:rsidRDefault="0028345A" w:rsidP="0028345A">
            <w:pPr>
              <w:pStyle w:val="FR2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359" w:type="pct"/>
          </w:tcPr>
          <w:p w:rsidR="00EB2E48" w:rsidRPr="00C67822" w:rsidRDefault="00EB2E48" w:rsidP="00FF645E">
            <w:pPr>
              <w:pStyle w:val="FR2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pct"/>
            <w:hideMark/>
          </w:tcPr>
          <w:p w:rsidR="00EB2E48" w:rsidRPr="00C67822" w:rsidRDefault="00EB2E48" w:rsidP="00FF645E">
            <w:pPr>
              <w:pStyle w:val="FR2"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Мурыгинского городского поселения</w:t>
            </w:r>
            <w:r w:rsidRPr="00C67822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EB2E48" w:rsidRPr="00C67822" w:rsidTr="00BF237B">
        <w:tc>
          <w:tcPr>
            <w:tcW w:w="1637" w:type="pct"/>
          </w:tcPr>
          <w:p w:rsidR="00EB2E48" w:rsidRDefault="007C7502" w:rsidP="00C30D32">
            <w:pPr>
              <w:pStyle w:val="FR2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СЫРЧИНА</w:t>
            </w:r>
          </w:p>
          <w:p w:rsidR="007C7502" w:rsidRPr="00C67822" w:rsidRDefault="007C7502" w:rsidP="00C30D32">
            <w:pPr>
              <w:pStyle w:val="FR2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Петровна</w:t>
            </w:r>
          </w:p>
        </w:tc>
        <w:tc>
          <w:tcPr>
            <w:tcW w:w="359" w:type="pct"/>
          </w:tcPr>
          <w:p w:rsidR="00EB2E48" w:rsidRPr="00C67822" w:rsidRDefault="00EB2E48" w:rsidP="00FF645E">
            <w:pPr>
              <w:pStyle w:val="FR2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pct"/>
          </w:tcPr>
          <w:p w:rsidR="00EB2E48" w:rsidRDefault="00EB2E48" w:rsidP="00FF645E">
            <w:pPr>
              <w:pStyle w:val="FR2"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E4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Мурыгинского городского поселения, заместитель председателя комиссии</w:t>
            </w:r>
          </w:p>
          <w:p w:rsidR="00EB2E48" w:rsidRPr="00C67822" w:rsidRDefault="00EB2E48" w:rsidP="00FF645E">
            <w:pPr>
              <w:pStyle w:val="FR2"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48" w:rsidRPr="00C67822" w:rsidTr="00BF237B">
        <w:tc>
          <w:tcPr>
            <w:tcW w:w="1637" w:type="pct"/>
          </w:tcPr>
          <w:p w:rsidR="00BF237B" w:rsidRDefault="004510F2" w:rsidP="00BF237B">
            <w:pPr>
              <w:pStyle w:val="FR2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</w:p>
          <w:p w:rsidR="0028345A" w:rsidRPr="00C67822" w:rsidRDefault="0065100B" w:rsidP="004510F2">
            <w:pPr>
              <w:pStyle w:val="FR2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 w:rsidR="004510F2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359" w:type="pct"/>
          </w:tcPr>
          <w:p w:rsidR="00EB2E48" w:rsidRDefault="00EB2E48" w:rsidP="00FF645E">
            <w:pPr>
              <w:pStyle w:val="FR2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pct"/>
          </w:tcPr>
          <w:p w:rsidR="00EB2E48" w:rsidRPr="00C67822" w:rsidRDefault="00EB2E48" w:rsidP="007C7502">
            <w:pPr>
              <w:pStyle w:val="FR2"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делопроизводству и кадрам администрации Мурыгинского городского поселения</w:t>
            </w:r>
            <w:r w:rsidRPr="00C67822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EB2E48" w:rsidRPr="00C67822" w:rsidTr="00BF237B">
        <w:tc>
          <w:tcPr>
            <w:tcW w:w="5000" w:type="pct"/>
            <w:gridSpan w:val="3"/>
          </w:tcPr>
          <w:p w:rsidR="00EB2E48" w:rsidRDefault="00EB2E48" w:rsidP="00FF64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E48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EB2E48" w:rsidRPr="00EB2E48" w:rsidRDefault="00EB2E48" w:rsidP="00FF64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37B" w:rsidRPr="00C67822" w:rsidTr="00BF237B">
        <w:tc>
          <w:tcPr>
            <w:tcW w:w="1637" w:type="pct"/>
          </w:tcPr>
          <w:p w:rsidR="00BF237B" w:rsidRPr="001D7DEE" w:rsidRDefault="00BF237B" w:rsidP="001D7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DEE">
              <w:rPr>
                <w:rFonts w:ascii="Times New Roman" w:hAnsi="Times New Roman" w:cs="Times New Roman"/>
                <w:sz w:val="28"/>
                <w:szCs w:val="28"/>
              </w:rPr>
              <w:t>УСТЮГОВ</w:t>
            </w:r>
          </w:p>
          <w:p w:rsidR="00BF237B" w:rsidRDefault="00BF237B" w:rsidP="001D7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DEE">
              <w:rPr>
                <w:rFonts w:ascii="Times New Roman" w:hAnsi="Times New Roman" w:cs="Times New Roman"/>
                <w:sz w:val="28"/>
                <w:szCs w:val="28"/>
              </w:rPr>
              <w:t>Дмитрий Геннадьевич</w:t>
            </w:r>
          </w:p>
        </w:tc>
        <w:tc>
          <w:tcPr>
            <w:tcW w:w="359" w:type="pct"/>
          </w:tcPr>
          <w:p w:rsidR="00BF237B" w:rsidRDefault="00BF237B" w:rsidP="00FF6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pct"/>
          </w:tcPr>
          <w:p w:rsidR="00BF237B" w:rsidRPr="001D7DEE" w:rsidRDefault="00BF237B" w:rsidP="006F56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EE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землеустроитель администрации Мурыгинского городского поселения</w:t>
            </w:r>
          </w:p>
        </w:tc>
      </w:tr>
      <w:tr w:rsidR="00BF237B" w:rsidRPr="00C67822" w:rsidTr="00BF237B">
        <w:tc>
          <w:tcPr>
            <w:tcW w:w="1637" w:type="pct"/>
          </w:tcPr>
          <w:p w:rsidR="00BF237B" w:rsidRDefault="004510F2" w:rsidP="00BF237B">
            <w:pPr>
              <w:pStyle w:val="FR2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</w:t>
            </w:r>
          </w:p>
          <w:p w:rsidR="00BF237B" w:rsidRDefault="004510F2" w:rsidP="00BF237B">
            <w:pPr>
              <w:pStyle w:val="FR2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Сергеевна </w:t>
            </w:r>
            <w:bookmarkStart w:id="0" w:name="_GoBack"/>
            <w:bookmarkEnd w:id="0"/>
          </w:p>
        </w:tc>
        <w:tc>
          <w:tcPr>
            <w:tcW w:w="359" w:type="pct"/>
          </w:tcPr>
          <w:p w:rsidR="00BF237B" w:rsidRDefault="00BF237B" w:rsidP="00FF6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pct"/>
          </w:tcPr>
          <w:p w:rsidR="00BF237B" w:rsidRPr="001D7DEE" w:rsidRDefault="00BF237B" w:rsidP="00BF23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EE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строитель администрации Мурыгинского городского поселения</w:t>
            </w:r>
          </w:p>
        </w:tc>
      </w:tr>
      <w:tr w:rsidR="00BF237B" w:rsidRPr="00C67822" w:rsidTr="00BF237B">
        <w:tc>
          <w:tcPr>
            <w:tcW w:w="1637" w:type="pct"/>
          </w:tcPr>
          <w:p w:rsidR="00BF237B" w:rsidRPr="00C67822" w:rsidRDefault="00BF237B" w:rsidP="00EB2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МАРАКУЛИНА</w:t>
            </w:r>
          </w:p>
          <w:p w:rsidR="00BF237B" w:rsidRPr="00C67822" w:rsidRDefault="00BF237B" w:rsidP="00EB2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359" w:type="pct"/>
          </w:tcPr>
          <w:p w:rsidR="00BF237B" w:rsidRPr="00C67822" w:rsidRDefault="00BF237B" w:rsidP="00FF6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pct"/>
          </w:tcPr>
          <w:p w:rsidR="00BF237B" w:rsidRPr="00EB2E48" w:rsidRDefault="00BF237B" w:rsidP="00756C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C04">
              <w:rPr>
                <w:rFonts w:ascii="Times New Roman" w:hAnsi="Times New Roman" w:cs="Times New Roman"/>
                <w:sz w:val="28"/>
                <w:szCs w:val="28"/>
              </w:rPr>
              <w:t>центр культуры и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237B" w:rsidRPr="00C67822" w:rsidTr="00BF237B">
        <w:tc>
          <w:tcPr>
            <w:tcW w:w="1637" w:type="pct"/>
          </w:tcPr>
          <w:p w:rsidR="00BF237B" w:rsidRPr="00C67822" w:rsidRDefault="00BF237B" w:rsidP="00EB2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ИВАЧЕВ</w:t>
            </w:r>
          </w:p>
          <w:p w:rsidR="00BF237B" w:rsidRDefault="00BF237B" w:rsidP="00EB2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359" w:type="pct"/>
          </w:tcPr>
          <w:p w:rsidR="00BF237B" w:rsidRDefault="00BF237B" w:rsidP="00FF6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pct"/>
          </w:tcPr>
          <w:p w:rsidR="00BF237B" w:rsidRPr="00EB2E48" w:rsidRDefault="00BF237B" w:rsidP="003D33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комплекс»</w:t>
            </w:r>
          </w:p>
        </w:tc>
      </w:tr>
      <w:tr w:rsidR="00BF237B" w:rsidRPr="00C67822" w:rsidTr="00BF237B">
        <w:tc>
          <w:tcPr>
            <w:tcW w:w="1637" w:type="pct"/>
          </w:tcPr>
          <w:p w:rsidR="00BF237B" w:rsidRPr="001D7DEE" w:rsidRDefault="00BF237B" w:rsidP="001D7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DEE">
              <w:rPr>
                <w:rFonts w:ascii="Times New Roman" w:hAnsi="Times New Roman" w:cs="Times New Roman"/>
                <w:sz w:val="28"/>
                <w:szCs w:val="28"/>
              </w:rPr>
              <w:t>ПЕСТОВА</w:t>
            </w:r>
            <w:r w:rsidRPr="001D7DEE">
              <w:rPr>
                <w:rFonts w:ascii="Times New Roman" w:hAnsi="Times New Roman" w:cs="Times New Roman"/>
                <w:sz w:val="28"/>
                <w:szCs w:val="28"/>
              </w:rPr>
              <w:br/>
              <w:t>Дарья Сергеевна</w:t>
            </w:r>
          </w:p>
        </w:tc>
        <w:tc>
          <w:tcPr>
            <w:tcW w:w="359" w:type="pct"/>
          </w:tcPr>
          <w:p w:rsidR="00BF237B" w:rsidRDefault="00BF237B" w:rsidP="00FF6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pct"/>
          </w:tcPr>
          <w:p w:rsidR="00BF237B" w:rsidRPr="001D7DEE" w:rsidRDefault="00BF237B" w:rsidP="003D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EE"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Мурыгинского городского поселения </w:t>
            </w:r>
            <w:r w:rsidR="003D330E"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r w:rsidRPr="001D7DEE">
              <w:rPr>
                <w:rFonts w:ascii="Times New Roman" w:hAnsi="Times New Roman" w:cs="Times New Roman"/>
                <w:sz w:val="28"/>
                <w:szCs w:val="28"/>
              </w:rPr>
              <w:t xml:space="preserve"> созыва, член постоянной депутатской комиссии по вопросам благоустройства, правопорядка и экологии </w:t>
            </w:r>
          </w:p>
        </w:tc>
      </w:tr>
      <w:tr w:rsidR="00BF237B" w:rsidRPr="00C67822" w:rsidTr="00BF237B">
        <w:tc>
          <w:tcPr>
            <w:tcW w:w="1637" w:type="pct"/>
          </w:tcPr>
          <w:p w:rsidR="003D330E" w:rsidRDefault="003D330E" w:rsidP="001D7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СОЛЯНИНОВ</w:t>
            </w:r>
          </w:p>
          <w:p w:rsidR="00BF237B" w:rsidRPr="001D7DEE" w:rsidRDefault="003D330E" w:rsidP="001D7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359" w:type="pct"/>
          </w:tcPr>
          <w:p w:rsidR="00BF237B" w:rsidRDefault="00BF237B" w:rsidP="00FF6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pct"/>
          </w:tcPr>
          <w:p w:rsidR="00BF237B" w:rsidRPr="001D7DEE" w:rsidRDefault="00BF237B" w:rsidP="003D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DEE"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Мурыгинского городского поселения </w:t>
            </w:r>
            <w:r w:rsidR="003D330E"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r w:rsidRPr="001D7DEE">
              <w:rPr>
                <w:rFonts w:ascii="Times New Roman" w:hAnsi="Times New Roman" w:cs="Times New Roman"/>
                <w:sz w:val="28"/>
                <w:szCs w:val="28"/>
              </w:rPr>
              <w:t xml:space="preserve"> созыва, член постоянной депутатской комиссии по вопросам благоустройства, правопорядка и экологии</w:t>
            </w:r>
          </w:p>
        </w:tc>
      </w:tr>
      <w:tr w:rsidR="00BF237B" w:rsidRPr="00C67822" w:rsidTr="00BF237B">
        <w:tc>
          <w:tcPr>
            <w:tcW w:w="1637" w:type="pct"/>
          </w:tcPr>
          <w:p w:rsidR="00BF237B" w:rsidRPr="00C67822" w:rsidRDefault="00BF237B" w:rsidP="00C30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ЗОБНИНА</w:t>
            </w:r>
          </w:p>
          <w:p w:rsidR="00BF237B" w:rsidRPr="00C67822" w:rsidRDefault="00BF237B" w:rsidP="00C30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359" w:type="pct"/>
          </w:tcPr>
          <w:p w:rsidR="00BF237B" w:rsidRPr="00C67822" w:rsidRDefault="00BF237B" w:rsidP="00FF64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4" w:type="pct"/>
          </w:tcPr>
          <w:p w:rsidR="00BF237B" w:rsidRPr="00C67822" w:rsidRDefault="00BF237B" w:rsidP="00FF64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газеты «МИГ» </w:t>
            </w:r>
            <w:r w:rsidRPr="00C6782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A55F20" w:rsidRDefault="00A55F20" w:rsidP="003D330E"/>
    <w:sectPr w:rsidR="00A55F20" w:rsidSect="00A5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DB7"/>
    <w:multiLevelType w:val="hybridMultilevel"/>
    <w:tmpl w:val="A23C6B78"/>
    <w:lvl w:ilvl="0" w:tplc="7A360492">
      <w:start w:val="1"/>
      <w:numFmt w:val="decimal"/>
      <w:lvlText w:val="%1."/>
      <w:lvlJc w:val="left"/>
      <w:pPr>
        <w:ind w:left="18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29"/>
    <w:rsid w:val="001C3C48"/>
    <w:rsid w:val="001D7DEE"/>
    <w:rsid w:val="00217629"/>
    <w:rsid w:val="00233878"/>
    <w:rsid w:val="0028345A"/>
    <w:rsid w:val="003D330E"/>
    <w:rsid w:val="004510F2"/>
    <w:rsid w:val="0065100B"/>
    <w:rsid w:val="007447DF"/>
    <w:rsid w:val="00756C04"/>
    <w:rsid w:val="007C7502"/>
    <w:rsid w:val="00A55F20"/>
    <w:rsid w:val="00AF59C6"/>
    <w:rsid w:val="00BE44FD"/>
    <w:rsid w:val="00BF237B"/>
    <w:rsid w:val="00D81149"/>
    <w:rsid w:val="00DB1BF3"/>
    <w:rsid w:val="00E36C24"/>
    <w:rsid w:val="00EA63DB"/>
    <w:rsid w:val="00EB2E48"/>
    <w:rsid w:val="00F25D63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17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2176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17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76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17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217629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F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17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2176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17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76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17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217629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F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2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2025-03-06T11:51:00Z</cp:lastPrinted>
  <dcterms:created xsi:type="dcterms:W3CDTF">2025-03-06T11:51:00Z</dcterms:created>
  <dcterms:modified xsi:type="dcterms:W3CDTF">2025-03-06T11:51:00Z</dcterms:modified>
</cp:coreProperties>
</file>