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7C" w:rsidRPr="003C00D2" w:rsidRDefault="00B77F7C" w:rsidP="00B77F7C">
      <w:pPr>
        <w:jc w:val="center"/>
        <w:rPr>
          <w:b/>
          <w:bCs/>
          <w:sz w:val="28"/>
          <w:szCs w:val="28"/>
        </w:rPr>
      </w:pPr>
      <w:r w:rsidRPr="003C00D2">
        <w:rPr>
          <w:b/>
          <w:bCs/>
          <w:sz w:val="28"/>
          <w:szCs w:val="28"/>
        </w:rPr>
        <w:t>ДУМА МУРЫГИНСКОГО ГОРОДСКОГО ПОСЕЛЕНИЯ</w:t>
      </w:r>
    </w:p>
    <w:p w:rsidR="00B77F7C" w:rsidRPr="003C00D2" w:rsidRDefault="00B77F7C" w:rsidP="00B77F7C">
      <w:pPr>
        <w:spacing w:after="360"/>
        <w:jc w:val="center"/>
        <w:rPr>
          <w:b/>
          <w:bCs/>
          <w:sz w:val="28"/>
          <w:szCs w:val="28"/>
        </w:rPr>
      </w:pPr>
      <w:r w:rsidRPr="003C00D2">
        <w:rPr>
          <w:b/>
          <w:bCs/>
          <w:sz w:val="28"/>
          <w:szCs w:val="28"/>
        </w:rPr>
        <w:t>ЮРЬЯНСКОГО РАЙОНА КИРОВСКОЙ ОБЛАСТИ</w:t>
      </w:r>
    </w:p>
    <w:p w:rsidR="00B77F7C" w:rsidRPr="003C00D2" w:rsidRDefault="00B77F7C" w:rsidP="00B77F7C">
      <w:pPr>
        <w:spacing w:after="360"/>
        <w:jc w:val="center"/>
        <w:rPr>
          <w:b/>
          <w:bCs/>
          <w:sz w:val="28"/>
          <w:szCs w:val="28"/>
        </w:rPr>
      </w:pPr>
      <w:r w:rsidRPr="003C00D2">
        <w:rPr>
          <w:b/>
          <w:bCs/>
          <w:sz w:val="28"/>
          <w:szCs w:val="28"/>
        </w:rPr>
        <w:t>РЕШЕНИЕ</w:t>
      </w:r>
    </w:p>
    <w:p w:rsidR="00B77F7C" w:rsidRPr="003C00D2" w:rsidRDefault="00B33391" w:rsidP="00B77F7C">
      <w:pPr>
        <w:jc w:val="both"/>
        <w:rPr>
          <w:sz w:val="28"/>
          <w:szCs w:val="28"/>
        </w:rPr>
      </w:pPr>
      <w:r>
        <w:rPr>
          <w:sz w:val="28"/>
          <w:szCs w:val="28"/>
        </w:rPr>
        <w:t xml:space="preserve">      31.10</w:t>
      </w:r>
      <w:r w:rsidR="009846A9">
        <w:rPr>
          <w:sz w:val="28"/>
          <w:szCs w:val="28"/>
        </w:rPr>
        <w:t>.2024</w:t>
      </w:r>
      <w:r w:rsidR="00B77F7C" w:rsidRPr="00B24A46">
        <w:rPr>
          <w:sz w:val="28"/>
          <w:szCs w:val="28"/>
        </w:rPr>
        <w:t xml:space="preserve">                                                                  </w:t>
      </w:r>
      <w:r>
        <w:rPr>
          <w:sz w:val="28"/>
          <w:szCs w:val="28"/>
        </w:rPr>
        <w:t xml:space="preserve">                         </w:t>
      </w:r>
      <w:r w:rsidR="00B77F7C" w:rsidRPr="00B24A46">
        <w:rPr>
          <w:sz w:val="28"/>
          <w:szCs w:val="28"/>
        </w:rPr>
        <w:t xml:space="preserve">№ </w:t>
      </w:r>
      <w:r w:rsidR="009846A9">
        <w:rPr>
          <w:sz w:val="28"/>
          <w:szCs w:val="28"/>
        </w:rPr>
        <w:t>25</w:t>
      </w:r>
      <w:r w:rsidR="00B77F7C" w:rsidRPr="00B24A46">
        <w:rPr>
          <w:sz w:val="28"/>
          <w:szCs w:val="28"/>
        </w:rPr>
        <w:t>/</w:t>
      </w:r>
      <w:r>
        <w:rPr>
          <w:sz w:val="28"/>
          <w:szCs w:val="28"/>
        </w:rPr>
        <w:t>1</w:t>
      </w:r>
      <w:r w:rsidR="00B77F7C" w:rsidRPr="003C00D2">
        <w:rPr>
          <w:sz w:val="28"/>
          <w:szCs w:val="28"/>
        </w:rPr>
        <w:t xml:space="preserve">                                                                                        </w:t>
      </w:r>
      <w:r w:rsidR="00B77F7C">
        <w:rPr>
          <w:sz w:val="28"/>
          <w:szCs w:val="28"/>
        </w:rPr>
        <w:t xml:space="preserve">                              </w:t>
      </w:r>
    </w:p>
    <w:p w:rsidR="00B77F7C" w:rsidRPr="003C00D2" w:rsidRDefault="00B77F7C" w:rsidP="00B77F7C">
      <w:pPr>
        <w:spacing w:after="480"/>
        <w:jc w:val="center"/>
        <w:rPr>
          <w:sz w:val="28"/>
          <w:szCs w:val="28"/>
        </w:rPr>
      </w:pPr>
      <w:proofErr w:type="spellStart"/>
      <w:r w:rsidRPr="003C00D2">
        <w:rPr>
          <w:sz w:val="28"/>
          <w:szCs w:val="28"/>
        </w:rPr>
        <w:t>пгт</w:t>
      </w:r>
      <w:proofErr w:type="spellEnd"/>
      <w:r w:rsidRPr="003C00D2">
        <w:rPr>
          <w:sz w:val="28"/>
          <w:szCs w:val="28"/>
        </w:rPr>
        <w:t xml:space="preserve"> Мурыгино</w:t>
      </w:r>
    </w:p>
    <w:p w:rsidR="00780F6E" w:rsidRPr="00D16DC5" w:rsidRDefault="00370E37" w:rsidP="00B77F7C">
      <w:pPr>
        <w:pStyle w:val="a3"/>
        <w:spacing w:after="360"/>
        <w:jc w:val="center"/>
        <w:rPr>
          <w:rFonts w:ascii="Times New Roman" w:hAnsi="Times New Roman"/>
          <w:b/>
          <w:sz w:val="26"/>
          <w:szCs w:val="26"/>
        </w:rPr>
      </w:pPr>
      <w:proofErr w:type="gramStart"/>
      <w:r w:rsidRPr="00D16DC5">
        <w:rPr>
          <w:rFonts w:ascii="Times New Roman" w:hAnsi="Times New Roman"/>
          <w:b/>
          <w:sz w:val="26"/>
          <w:szCs w:val="26"/>
        </w:rPr>
        <w:t>Об утверждении</w:t>
      </w:r>
      <w:r w:rsidRPr="00D16DC5">
        <w:rPr>
          <w:b/>
          <w:sz w:val="26"/>
          <w:szCs w:val="26"/>
        </w:rPr>
        <w:t xml:space="preserve"> </w:t>
      </w:r>
      <w:r w:rsidR="00557844" w:rsidRPr="00D16DC5">
        <w:rPr>
          <w:rFonts w:ascii="Times New Roman" w:hAnsi="Times New Roman"/>
          <w:b/>
          <w:sz w:val="26"/>
          <w:szCs w:val="26"/>
        </w:rPr>
        <w:t>перечня</w:t>
      </w:r>
      <w:r w:rsidR="00B77F7C" w:rsidRPr="00D16DC5">
        <w:rPr>
          <w:rFonts w:ascii="Times New Roman" w:hAnsi="Times New Roman"/>
          <w:b/>
          <w:sz w:val="26"/>
          <w:szCs w:val="26"/>
        </w:rPr>
        <w:t xml:space="preserve"> </w:t>
      </w:r>
      <w:r w:rsidR="00557844" w:rsidRPr="00D16DC5">
        <w:rPr>
          <w:rFonts w:ascii="Times New Roman" w:hAnsi="Times New Roman"/>
          <w:b/>
          <w:sz w:val="26"/>
          <w:szCs w:val="26"/>
        </w:rPr>
        <w:t>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616F2" w:rsidRPr="00D16DC5">
        <w:rPr>
          <w:rFonts w:ascii="Times New Roman" w:hAnsi="Times New Roman"/>
          <w:b/>
          <w:sz w:val="26"/>
          <w:szCs w:val="26"/>
        </w:rPr>
        <w:t>, физическим лицам,  не являющим</w:t>
      </w:r>
      <w:r w:rsidR="009846A9">
        <w:rPr>
          <w:rFonts w:ascii="Times New Roman" w:hAnsi="Times New Roman"/>
          <w:b/>
          <w:sz w:val="26"/>
          <w:szCs w:val="26"/>
        </w:rPr>
        <w:t>и</w:t>
      </w:r>
      <w:r w:rsidR="000616F2" w:rsidRPr="00D16DC5">
        <w:rPr>
          <w:rFonts w:ascii="Times New Roman" w:hAnsi="Times New Roman"/>
          <w:b/>
          <w:sz w:val="26"/>
          <w:szCs w:val="26"/>
        </w:rPr>
        <w:t>ся индивидуальными предпринимателями и применяющих специальный налоговый режим «Налог на профессиональный</w:t>
      </w:r>
      <w:proofErr w:type="gramEnd"/>
      <w:r w:rsidR="000616F2" w:rsidRPr="00D16DC5">
        <w:rPr>
          <w:rFonts w:ascii="Times New Roman" w:hAnsi="Times New Roman"/>
          <w:b/>
          <w:sz w:val="26"/>
          <w:szCs w:val="26"/>
        </w:rPr>
        <w:t xml:space="preserve"> доход</w:t>
      </w:r>
      <w:r w:rsidR="00F23F4D" w:rsidRPr="00F23F4D">
        <w:rPr>
          <w:rFonts w:ascii="Times New Roman" w:hAnsi="Times New Roman"/>
          <w:b/>
          <w:sz w:val="26"/>
          <w:szCs w:val="26"/>
        </w:rPr>
        <w:t xml:space="preserve"> </w:t>
      </w:r>
    </w:p>
    <w:p w:rsidR="00557844" w:rsidRPr="00D16DC5" w:rsidRDefault="00557844" w:rsidP="00D16DC5">
      <w:pPr>
        <w:pStyle w:val="ConsPlusNormal"/>
        <w:widowControl/>
        <w:snapToGrid w:val="0"/>
        <w:ind w:firstLine="709"/>
        <w:jc w:val="both"/>
        <w:rPr>
          <w:rFonts w:ascii="Times New Roman" w:hAnsi="Times New Roman"/>
          <w:sz w:val="26"/>
          <w:szCs w:val="26"/>
        </w:rPr>
      </w:pPr>
      <w:r w:rsidRPr="00D16DC5">
        <w:rPr>
          <w:rFonts w:ascii="Times New Roman" w:hAnsi="Times New Roman"/>
          <w:sz w:val="26"/>
          <w:szCs w:val="26"/>
        </w:rPr>
        <w:t>Во исполнение ст.18 Федерального закона от 24.07.2007 №</w:t>
      </w:r>
      <w:r w:rsidR="00054F4B" w:rsidRPr="00D16DC5">
        <w:rPr>
          <w:rFonts w:ascii="Times New Roman" w:hAnsi="Times New Roman"/>
          <w:sz w:val="26"/>
          <w:szCs w:val="26"/>
        </w:rPr>
        <w:t>209-</w:t>
      </w:r>
      <w:r w:rsidRPr="00D16DC5">
        <w:rPr>
          <w:rFonts w:ascii="Times New Roman" w:hAnsi="Times New Roman"/>
          <w:sz w:val="26"/>
          <w:szCs w:val="26"/>
        </w:rPr>
        <w:t>ФЗ «О развитии малого и среднего предпринимательства в Российской Федерации</w:t>
      </w:r>
      <w:r w:rsidR="00304F6D" w:rsidRPr="00D16DC5">
        <w:rPr>
          <w:rFonts w:ascii="Times New Roman" w:hAnsi="Times New Roman"/>
          <w:sz w:val="26"/>
          <w:szCs w:val="26"/>
        </w:rPr>
        <w:t>»</w:t>
      </w:r>
      <w:r w:rsidR="00B24A46" w:rsidRPr="00D16DC5">
        <w:rPr>
          <w:rFonts w:ascii="Times New Roman" w:hAnsi="Times New Roman"/>
          <w:sz w:val="26"/>
          <w:szCs w:val="26"/>
        </w:rPr>
        <w:t xml:space="preserve">, </w:t>
      </w:r>
      <w:r w:rsidRPr="00D16DC5">
        <w:rPr>
          <w:rFonts w:ascii="Times New Roman" w:hAnsi="Times New Roman"/>
          <w:sz w:val="26"/>
          <w:szCs w:val="26"/>
        </w:rPr>
        <w:t>Дума</w:t>
      </w:r>
      <w:r w:rsidR="00B77F7C" w:rsidRPr="00D16DC5">
        <w:rPr>
          <w:rFonts w:ascii="Times New Roman" w:hAnsi="Times New Roman"/>
          <w:sz w:val="26"/>
          <w:szCs w:val="26"/>
        </w:rPr>
        <w:t xml:space="preserve"> Мурыгинского городского поселения</w:t>
      </w:r>
      <w:r w:rsidRPr="00D16DC5">
        <w:rPr>
          <w:rFonts w:ascii="Times New Roman" w:hAnsi="Times New Roman"/>
          <w:sz w:val="26"/>
          <w:szCs w:val="26"/>
        </w:rPr>
        <w:t xml:space="preserve"> РЕШИЛА:</w:t>
      </w:r>
    </w:p>
    <w:p w:rsidR="00B24A46" w:rsidRPr="00D16DC5" w:rsidRDefault="00B24A46" w:rsidP="00D16DC5">
      <w:pPr>
        <w:pStyle w:val="ConsPlusNormal"/>
        <w:widowControl/>
        <w:snapToGrid w:val="0"/>
        <w:ind w:firstLine="709"/>
        <w:jc w:val="both"/>
        <w:rPr>
          <w:rFonts w:ascii="Times New Roman" w:hAnsi="Times New Roman"/>
          <w:sz w:val="26"/>
          <w:szCs w:val="26"/>
        </w:rPr>
      </w:pPr>
    </w:p>
    <w:p w:rsidR="00557844" w:rsidRDefault="009846A9" w:rsidP="009846A9">
      <w:pPr>
        <w:pStyle w:val="ConsPlusNormal"/>
        <w:widowControl/>
        <w:numPr>
          <w:ilvl w:val="0"/>
          <w:numId w:val="2"/>
        </w:numPr>
        <w:jc w:val="both"/>
        <w:rPr>
          <w:rFonts w:ascii="Times New Roman" w:hAnsi="Times New Roman"/>
          <w:sz w:val="26"/>
          <w:szCs w:val="26"/>
        </w:rPr>
      </w:pPr>
      <w:proofErr w:type="gramStart"/>
      <w:r>
        <w:rPr>
          <w:rFonts w:ascii="Times New Roman" w:hAnsi="Times New Roman"/>
          <w:sz w:val="26"/>
          <w:szCs w:val="26"/>
        </w:rPr>
        <w:t xml:space="preserve">Утвердить </w:t>
      </w:r>
      <w:r w:rsidR="00D16DC5" w:rsidRPr="00D16DC5">
        <w:rPr>
          <w:rFonts w:ascii="Times New Roman" w:hAnsi="Times New Roman"/>
          <w:sz w:val="26"/>
          <w:szCs w:val="26"/>
        </w:rPr>
        <w:t>П</w:t>
      </w:r>
      <w:r w:rsidR="00557844" w:rsidRPr="00D16DC5">
        <w:rPr>
          <w:rFonts w:ascii="Times New Roman" w:hAnsi="Times New Roman"/>
          <w:sz w:val="26"/>
          <w:szCs w:val="26"/>
        </w:rPr>
        <w:t>еречень муниципального имущества, свободного от прав третьих лиц (за исключением имуще</w:t>
      </w:r>
      <w:r w:rsidR="00B77F7C" w:rsidRPr="00D16DC5">
        <w:rPr>
          <w:rFonts w:ascii="Times New Roman" w:hAnsi="Times New Roman"/>
          <w:sz w:val="26"/>
          <w:szCs w:val="26"/>
        </w:rPr>
        <w:t>ственных прав</w:t>
      </w:r>
      <w:r w:rsidR="00557844" w:rsidRPr="00D16DC5">
        <w:rPr>
          <w:rFonts w:ascii="Times New Roman" w:hAnsi="Times New Roman"/>
          <w:sz w:val="26"/>
          <w:szCs w:val="26"/>
        </w:rPr>
        <w:t xml:space="preserve"> субъектов малого и среднего предпринимательства),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6"/>
          <w:szCs w:val="26"/>
        </w:rPr>
        <w:t>,</w:t>
      </w:r>
      <w:r w:rsidR="00D16DC5" w:rsidRPr="00D16DC5">
        <w:rPr>
          <w:sz w:val="26"/>
          <w:szCs w:val="26"/>
        </w:rPr>
        <w:t xml:space="preserve"> </w:t>
      </w:r>
      <w:r w:rsidR="00D16DC5" w:rsidRPr="00D16DC5">
        <w:rPr>
          <w:rFonts w:ascii="Times New Roman" w:hAnsi="Times New Roman"/>
          <w:sz w:val="26"/>
          <w:szCs w:val="26"/>
        </w:rPr>
        <w:t>физическим лицам,  не являющимся индивидуальными предпринимателями и применяющих специальный налоговый режим «Налог на профессиональный доход</w:t>
      </w:r>
      <w:proofErr w:type="gramEnd"/>
      <w:r>
        <w:rPr>
          <w:rFonts w:ascii="Times New Roman" w:hAnsi="Times New Roman"/>
          <w:sz w:val="26"/>
          <w:szCs w:val="26"/>
        </w:rPr>
        <w:t>. Прилагается.</w:t>
      </w:r>
    </w:p>
    <w:p w:rsidR="009846A9" w:rsidRDefault="009846A9" w:rsidP="009846A9">
      <w:pPr>
        <w:pStyle w:val="ConsPlusNormal"/>
        <w:widowControl/>
        <w:numPr>
          <w:ilvl w:val="0"/>
          <w:numId w:val="2"/>
        </w:numPr>
        <w:jc w:val="both"/>
        <w:rPr>
          <w:rFonts w:ascii="Times New Roman" w:hAnsi="Times New Roman"/>
          <w:sz w:val="26"/>
          <w:szCs w:val="26"/>
        </w:rPr>
      </w:pPr>
      <w:r>
        <w:rPr>
          <w:rFonts w:ascii="Times New Roman" w:hAnsi="Times New Roman"/>
          <w:sz w:val="26"/>
          <w:szCs w:val="26"/>
        </w:rPr>
        <w:t>Решение Думы Мурыгинского городского поселения № 2/7 от 26.10.2017 года (с изменениями от 05.11.2020 № 32/11, 28.11.2022 № 4/7, 12.05.2023 № 9/3) отменить.</w:t>
      </w:r>
    </w:p>
    <w:p w:rsidR="009846A9" w:rsidRDefault="009846A9" w:rsidP="009846A9">
      <w:pPr>
        <w:pStyle w:val="ConsPlusNormal"/>
        <w:widowControl/>
        <w:numPr>
          <w:ilvl w:val="0"/>
          <w:numId w:val="2"/>
        </w:numPr>
        <w:jc w:val="both"/>
        <w:rPr>
          <w:rFonts w:ascii="Times New Roman" w:hAnsi="Times New Roman"/>
          <w:sz w:val="26"/>
          <w:szCs w:val="26"/>
        </w:rPr>
      </w:pPr>
      <w:r w:rsidRPr="009846A9">
        <w:rPr>
          <w:rFonts w:ascii="Times New Roman" w:hAnsi="Times New Roman"/>
          <w:sz w:val="26"/>
          <w:szCs w:val="26"/>
        </w:rPr>
        <w:t xml:space="preserve">Обнародовать настоящее решение на стендах в общественных местах, разместить на сайте администрации </w:t>
      </w:r>
      <w:proofErr w:type="spellStart"/>
      <w:r w:rsidRPr="009846A9">
        <w:rPr>
          <w:rFonts w:ascii="Times New Roman" w:hAnsi="Times New Roman"/>
          <w:sz w:val="26"/>
          <w:szCs w:val="26"/>
        </w:rPr>
        <w:t>Юрьянского</w:t>
      </w:r>
      <w:proofErr w:type="spellEnd"/>
      <w:r w:rsidRPr="009846A9">
        <w:rPr>
          <w:rFonts w:ascii="Times New Roman" w:hAnsi="Times New Roman"/>
          <w:sz w:val="26"/>
          <w:szCs w:val="26"/>
        </w:rPr>
        <w:t xml:space="preserve"> района в сети Интернет.</w:t>
      </w:r>
    </w:p>
    <w:p w:rsidR="009846A9" w:rsidRDefault="009846A9" w:rsidP="009846A9">
      <w:pPr>
        <w:pStyle w:val="ConsPlusNormal"/>
        <w:widowControl/>
        <w:numPr>
          <w:ilvl w:val="0"/>
          <w:numId w:val="2"/>
        </w:numPr>
        <w:jc w:val="both"/>
        <w:rPr>
          <w:rFonts w:ascii="Times New Roman" w:hAnsi="Times New Roman"/>
          <w:sz w:val="26"/>
          <w:szCs w:val="26"/>
        </w:rPr>
      </w:pPr>
      <w:r w:rsidRPr="009846A9">
        <w:rPr>
          <w:rFonts w:ascii="Times New Roman" w:hAnsi="Times New Roman"/>
          <w:sz w:val="26"/>
          <w:szCs w:val="26"/>
        </w:rPr>
        <w:t>Настоящее решение вступает в соответствии с действующим законодательством.</w:t>
      </w:r>
    </w:p>
    <w:p w:rsidR="00B77F7C" w:rsidRPr="00D16DC5" w:rsidRDefault="00D16DC5" w:rsidP="00D16DC5">
      <w:pPr>
        <w:ind w:firstLine="709"/>
        <w:jc w:val="both"/>
        <w:rPr>
          <w:sz w:val="26"/>
          <w:szCs w:val="26"/>
        </w:rPr>
      </w:pPr>
      <w:r w:rsidRPr="00D16DC5">
        <w:rPr>
          <w:sz w:val="26"/>
          <w:szCs w:val="26"/>
        </w:rPr>
        <w:t xml:space="preserve"> </w:t>
      </w:r>
    </w:p>
    <w:p w:rsidR="00B77F7C" w:rsidRDefault="00B77F7C" w:rsidP="00B77F7C">
      <w:pPr>
        <w:jc w:val="both"/>
        <w:rPr>
          <w:sz w:val="26"/>
          <w:szCs w:val="26"/>
        </w:rPr>
      </w:pPr>
    </w:p>
    <w:p w:rsidR="00D16DC5" w:rsidRPr="00D16DC5" w:rsidRDefault="00D16DC5" w:rsidP="00B77F7C">
      <w:pPr>
        <w:jc w:val="both"/>
        <w:rPr>
          <w:sz w:val="26"/>
          <w:szCs w:val="26"/>
        </w:rPr>
      </w:pPr>
      <w:bookmarkStart w:id="0" w:name="_GoBack"/>
      <w:bookmarkEnd w:id="0"/>
    </w:p>
    <w:p w:rsidR="00D16DC5" w:rsidRPr="00D16DC5" w:rsidRDefault="00D16DC5" w:rsidP="00D16DC5">
      <w:pPr>
        <w:jc w:val="both"/>
        <w:rPr>
          <w:sz w:val="26"/>
          <w:szCs w:val="26"/>
        </w:rPr>
      </w:pPr>
      <w:r w:rsidRPr="00D16DC5">
        <w:rPr>
          <w:sz w:val="26"/>
          <w:szCs w:val="26"/>
        </w:rPr>
        <w:t xml:space="preserve">Председатель Думы </w:t>
      </w:r>
    </w:p>
    <w:p w:rsidR="00D16DC5" w:rsidRPr="00D16DC5" w:rsidRDefault="00D16DC5" w:rsidP="00D16DC5">
      <w:pPr>
        <w:jc w:val="both"/>
        <w:rPr>
          <w:sz w:val="26"/>
          <w:szCs w:val="26"/>
        </w:rPr>
      </w:pPr>
      <w:proofErr w:type="spellStart"/>
      <w:r w:rsidRPr="00D16DC5">
        <w:rPr>
          <w:sz w:val="26"/>
          <w:szCs w:val="26"/>
        </w:rPr>
        <w:t>Мурыгинского</w:t>
      </w:r>
      <w:proofErr w:type="spellEnd"/>
      <w:r w:rsidRPr="00D16DC5">
        <w:rPr>
          <w:sz w:val="26"/>
          <w:szCs w:val="26"/>
        </w:rPr>
        <w:t xml:space="preserve"> городского поселения                                              </w:t>
      </w:r>
      <w:r w:rsidR="009846A9">
        <w:rPr>
          <w:sz w:val="26"/>
          <w:szCs w:val="26"/>
        </w:rPr>
        <w:t xml:space="preserve">М.Н. </w:t>
      </w:r>
      <w:proofErr w:type="spellStart"/>
      <w:r w:rsidR="009846A9">
        <w:rPr>
          <w:sz w:val="26"/>
          <w:szCs w:val="26"/>
        </w:rPr>
        <w:t>Сандаков</w:t>
      </w:r>
      <w:proofErr w:type="spellEnd"/>
    </w:p>
    <w:p w:rsidR="00D16DC5" w:rsidRPr="00D16DC5" w:rsidRDefault="00D16DC5" w:rsidP="00D16DC5">
      <w:pPr>
        <w:jc w:val="both"/>
        <w:rPr>
          <w:sz w:val="26"/>
          <w:szCs w:val="26"/>
        </w:rPr>
      </w:pPr>
    </w:p>
    <w:p w:rsidR="00D16DC5" w:rsidRPr="00D16DC5" w:rsidRDefault="00D16DC5" w:rsidP="00D16DC5">
      <w:pPr>
        <w:jc w:val="both"/>
        <w:rPr>
          <w:sz w:val="26"/>
          <w:szCs w:val="26"/>
        </w:rPr>
      </w:pPr>
      <w:r w:rsidRPr="00D16DC5">
        <w:rPr>
          <w:sz w:val="26"/>
          <w:szCs w:val="26"/>
        </w:rPr>
        <w:t>Глава Мурыгинского</w:t>
      </w:r>
    </w:p>
    <w:p w:rsidR="00D16DC5" w:rsidRPr="00D16DC5" w:rsidRDefault="00D16DC5" w:rsidP="00D16DC5">
      <w:pPr>
        <w:jc w:val="both"/>
        <w:rPr>
          <w:sz w:val="26"/>
          <w:szCs w:val="26"/>
        </w:rPr>
      </w:pPr>
      <w:r w:rsidRPr="00D16DC5">
        <w:rPr>
          <w:sz w:val="26"/>
          <w:szCs w:val="26"/>
        </w:rPr>
        <w:t>городского поселения                                                                       С.Е. Чернова</w:t>
      </w:r>
    </w:p>
    <w:p w:rsidR="00D16DC5" w:rsidRPr="00D16DC5" w:rsidRDefault="00D16DC5" w:rsidP="00D16DC5">
      <w:pPr>
        <w:jc w:val="both"/>
        <w:rPr>
          <w:sz w:val="26"/>
          <w:szCs w:val="26"/>
        </w:rPr>
      </w:pPr>
    </w:p>
    <w:p w:rsidR="005D453D" w:rsidRPr="00D16DC5" w:rsidRDefault="00D16DC5" w:rsidP="00D16DC5">
      <w:pPr>
        <w:jc w:val="both"/>
        <w:rPr>
          <w:sz w:val="26"/>
          <w:szCs w:val="26"/>
        </w:rPr>
      </w:pPr>
      <w:r w:rsidRPr="00D16DC5">
        <w:rPr>
          <w:sz w:val="26"/>
          <w:szCs w:val="26"/>
        </w:rPr>
        <w:t xml:space="preserve">Принято на </w:t>
      </w:r>
      <w:r w:rsidR="009846A9">
        <w:rPr>
          <w:sz w:val="26"/>
          <w:szCs w:val="26"/>
        </w:rPr>
        <w:t xml:space="preserve">двадцать пятом </w:t>
      </w:r>
      <w:r w:rsidRPr="00D16DC5">
        <w:rPr>
          <w:sz w:val="26"/>
          <w:szCs w:val="26"/>
        </w:rPr>
        <w:t xml:space="preserve"> заседании Думы Мурыгинского городского поселения от</w:t>
      </w:r>
      <w:r w:rsidR="009846A9">
        <w:rPr>
          <w:sz w:val="26"/>
          <w:szCs w:val="26"/>
        </w:rPr>
        <w:t xml:space="preserve">                                   </w:t>
      </w:r>
      <w:r w:rsidR="00B33391">
        <w:rPr>
          <w:sz w:val="26"/>
          <w:szCs w:val="26"/>
        </w:rPr>
        <w:t>31.10.</w:t>
      </w:r>
      <w:r w:rsidRPr="00D16DC5">
        <w:rPr>
          <w:sz w:val="26"/>
          <w:szCs w:val="26"/>
        </w:rPr>
        <w:t>202</w:t>
      </w:r>
      <w:r w:rsidR="009846A9">
        <w:rPr>
          <w:sz w:val="26"/>
          <w:szCs w:val="26"/>
        </w:rPr>
        <w:t>4</w:t>
      </w:r>
      <w:r w:rsidRPr="00D16DC5">
        <w:rPr>
          <w:sz w:val="26"/>
          <w:szCs w:val="26"/>
        </w:rPr>
        <w:t xml:space="preserve"> года.</w:t>
      </w:r>
    </w:p>
    <w:tbl>
      <w:tblPr>
        <w:tblW w:w="10322" w:type="dxa"/>
        <w:tblLook w:val="01E0"/>
      </w:tblPr>
      <w:tblGrid>
        <w:gridCol w:w="6487"/>
        <w:gridCol w:w="3835"/>
      </w:tblGrid>
      <w:tr w:rsidR="00B77F7C" w:rsidRPr="00400438" w:rsidTr="00400438">
        <w:tc>
          <w:tcPr>
            <w:tcW w:w="6487" w:type="dxa"/>
          </w:tcPr>
          <w:p w:rsidR="00B77F7C" w:rsidRDefault="00B77F7C" w:rsidP="00400438">
            <w:pPr>
              <w:jc w:val="both"/>
              <w:rPr>
                <w:sz w:val="28"/>
                <w:szCs w:val="28"/>
              </w:rPr>
            </w:pPr>
          </w:p>
          <w:p w:rsidR="00D16DC5" w:rsidRDefault="00D16DC5" w:rsidP="00400438">
            <w:pPr>
              <w:jc w:val="both"/>
              <w:rPr>
                <w:sz w:val="28"/>
                <w:szCs w:val="28"/>
              </w:rPr>
            </w:pPr>
          </w:p>
          <w:p w:rsidR="00D16DC5" w:rsidRPr="00400438" w:rsidRDefault="00D16DC5" w:rsidP="00400438">
            <w:pPr>
              <w:jc w:val="both"/>
              <w:rPr>
                <w:sz w:val="28"/>
                <w:szCs w:val="28"/>
              </w:rPr>
            </w:pPr>
          </w:p>
        </w:tc>
        <w:tc>
          <w:tcPr>
            <w:tcW w:w="3835" w:type="dxa"/>
          </w:tcPr>
          <w:p w:rsidR="00B77F7C" w:rsidRDefault="00B77F7C" w:rsidP="00B77F7C">
            <w:pPr>
              <w:rPr>
                <w:sz w:val="28"/>
                <w:szCs w:val="28"/>
              </w:rPr>
            </w:pPr>
          </w:p>
          <w:p w:rsidR="00D16DC5" w:rsidRDefault="00D16DC5" w:rsidP="00B77F7C">
            <w:pPr>
              <w:rPr>
                <w:sz w:val="28"/>
                <w:szCs w:val="28"/>
              </w:rPr>
            </w:pPr>
          </w:p>
          <w:p w:rsidR="00D16DC5" w:rsidRDefault="00D16DC5" w:rsidP="00B77F7C">
            <w:pPr>
              <w:rPr>
                <w:sz w:val="28"/>
                <w:szCs w:val="28"/>
              </w:rPr>
            </w:pPr>
          </w:p>
          <w:p w:rsidR="00B77F7C" w:rsidRPr="004C5DB9" w:rsidRDefault="00B77F7C" w:rsidP="00B77F7C">
            <w:pPr>
              <w:rPr>
                <w:sz w:val="28"/>
                <w:szCs w:val="28"/>
              </w:rPr>
            </w:pPr>
            <w:r w:rsidRPr="004C5DB9">
              <w:rPr>
                <w:sz w:val="28"/>
                <w:szCs w:val="28"/>
              </w:rPr>
              <w:t>Приложение</w:t>
            </w:r>
          </w:p>
          <w:p w:rsidR="00B77F7C" w:rsidRPr="004C5DB9" w:rsidRDefault="00B77F7C" w:rsidP="00C54A31">
            <w:pPr>
              <w:ind w:left="892" w:hanging="892"/>
              <w:rPr>
                <w:sz w:val="28"/>
                <w:szCs w:val="28"/>
              </w:rPr>
            </w:pPr>
            <w:r>
              <w:rPr>
                <w:sz w:val="28"/>
                <w:szCs w:val="28"/>
              </w:rPr>
              <w:t>УТВЕРЖДЕН</w:t>
            </w:r>
          </w:p>
        </w:tc>
      </w:tr>
      <w:tr w:rsidR="00B77F7C" w:rsidRPr="00400438" w:rsidTr="00400438">
        <w:tc>
          <w:tcPr>
            <w:tcW w:w="6487" w:type="dxa"/>
          </w:tcPr>
          <w:p w:rsidR="00B77F7C" w:rsidRPr="00400438" w:rsidRDefault="00B77F7C" w:rsidP="00400438">
            <w:pPr>
              <w:jc w:val="both"/>
              <w:rPr>
                <w:sz w:val="28"/>
                <w:szCs w:val="28"/>
              </w:rPr>
            </w:pPr>
          </w:p>
        </w:tc>
        <w:tc>
          <w:tcPr>
            <w:tcW w:w="3835" w:type="dxa"/>
          </w:tcPr>
          <w:p w:rsidR="00B77F7C" w:rsidRPr="004C5DB9" w:rsidRDefault="00B77F7C" w:rsidP="00C54A31">
            <w:pPr>
              <w:rPr>
                <w:sz w:val="28"/>
                <w:szCs w:val="28"/>
              </w:rPr>
            </w:pPr>
            <w:r>
              <w:rPr>
                <w:sz w:val="28"/>
                <w:szCs w:val="28"/>
              </w:rPr>
              <w:t xml:space="preserve">решением </w:t>
            </w:r>
            <w:r w:rsidRPr="004C5DB9">
              <w:rPr>
                <w:sz w:val="28"/>
                <w:szCs w:val="28"/>
              </w:rPr>
              <w:t>Думы</w:t>
            </w:r>
            <w:r>
              <w:rPr>
                <w:sz w:val="28"/>
                <w:szCs w:val="28"/>
              </w:rPr>
              <w:t xml:space="preserve"> Мурыгинского городского поселения</w:t>
            </w:r>
          </w:p>
          <w:p w:rsidR="00B77F7C" w:rsidRPr="001A59D6" w:rsidRDefault="00B77F7C" w:rsidP="00B33391">
            <w:pPr>
              <w:rPr>
                <w:sz w:val="28"/>
                <w:szCs w:val="28"/>
              </w:rPr>
            </w:pPr>
            <w:r w:rsidRPr="004C5DB9">
              <w:rPr>
                <w:sz w:val="28"/>
                <w:szCs w:val="28"/>
              </w:rPr>
              <w:t xml:space="preserve">от </w:t>
            </w:r>
            <w:r w:rsidR="00B33391">
              <w:rPr>
                <w:sz w:val="28"/>
                <w:szCs w:val="28"/>
              </w:rPr>
              <w:t>31.10</w:t>
            </w:r>
            <w:r>
              <w:rPr>
                <w:sz w:val="28"/>
                <w:szCs w:val="28"/>
              </w:rPr>
              <w:t>.20</w:t>
            </w:r>
            <w:r w:rsidR="009846A9">
              <w:rPr>
                <w:sz w:val="28"/>
                <w:szCs w:val="28"/>
              </w:rPr>
              <w:t>24</w:t>
            </w:r>
            <w:r>
              <w:rPr>
                <w:sz w:val="28"/>
                <w:szCs w:val="28"/>
              </w:rPr>
              <w:t xml:space="preserve"> </w:t>
            </w:r>
            <w:r w:rsidRPr="004C5DB9">
              <w:rPr>
                <w:sz w:val="28"/>
                <w:szCs w:val="28"/>
              </w:rPr>
              <w:t xml:space="preserve"> </w:t>
            </w:r>
            <w:r w:rsidRPr="00B24A46">
              <w:rPr>
                <w:sz w:val="28"/>
                <w:szCs w:val="28"/>
              </w:rPr>
              <w:t>№ 2</w:t>
            </w:r>
            <w:r w:rsidR="009846A9">
              <w:rPr>
                <w:sz w:val="28"/>
                <w:szCs w:val="28"/>
              </w:rPr>
              <w:t>5</w:t>
            </w:r>
            <w:r w:rsidRPr="00B24A46">
              <w:rPr>
                <w:sz w:val="28"/>
                <w:szCs w:val="28"/>
              </w:rPr>
              <w:t>/</w:t>
            </w:r>
            <w:r w:rsidR="00B33391">
              <w:rPr>
                <w:sz w:val="28"/>
                <w:szCs w:val="28"/>
              </w:rPr>
              <w:t>1</w:t>
            </w:r>
          </w:p>
        </w:tc>
      </w:tr>
    </w:tbl>
    <w:p w:rsidR="005D453D" w:rsidRDefault="005D453D" w:rsidP="000F0BDA">
      <w:pPr>
        <w:jc w:val="both"/>
        <w:rPr>
          <w:sz w:val="28"/>
          <w:szCs w:val="28"/>
        </w:rPr>
      </w:pPr>
    </w:p>
    <w:p w:rsidR="00D03E31" w:rsidRPr="004E2F15" w:rsidRDefault="00D03E31" w:rsidP="00D03E31">
      <w:pPr>
        <w:spacing w:line="200" w:lineRule="atLeast"/>
        <w:jc w:val="center"/>
        <w:rPr>
          <w:b/>
          <w:bCs/>
        </w:rPr>
      </w:pPr>
      <w:r w:rsidRPr="004E2F15">
        <w:rPr>
          <w:b/>
          <w:bCs/>
        </w:rPr>
        <w:t>ПЕРЕЧЕНЬ</w:t>
      </w:r>
    </w:p>
    <w:p w:rsidR="00D03E31" w:rsidRPr="004E2F15" w:rsidRDefault="0062031D" w:rsidP="00B77F7C">
      <w:pPr>
        <w:spacing w:line="200" w:lineRule="atLeast"/>
        <w:jc w:val="center"/>
        <w:rPr>
          <w:b/>
        </w:rPr>
      </w:pPr>
      <w:r w:rsidRPr="004E2F15">
        <w:rPr>
          <w:b/>
        </w:rPr>
        <w:t xml:space="preserve">               </w:t>
      </w:r>
      <w:r w:rsidR="00D03E31" w:rsidRPr="004E2F15">
        <w:rPr>
          <w:b/>
        </w:rPr>
        <w:t xml:space="preserve">недвижимого имущества, находящегося в собственности </w:t>
      </w:r>
      <w:r w:rsidR="00B77F7C">
        <w:rPr>
          <w:b/>
          <w:bCs/>
        </w:rPr>
        <w:t>Мурыгинского городского поселения</w:t>
      </w:r>
      <w:r w:rsidR="00D03E31" w:rsidRPr="004E2F15">
        <w:rPr>
          <w:b/>
        </w:rPr>
        <w:t xml:space="preserve">, свободного от прав  третьих лиц </w:t>
      </w:r>
      <w:proofErr w:type="gramStart"/>
      <w:r w:rsidR="00D03E31" w:rsidRPr="004E2F15">
        <w:rPr>
          <w:b/>
        </w:rPr>
        <w:t xml:space="preserve">( </w:t>
      </w:r>
      <w:proofErr w:type="gramEnd"/>
      <w:r w:rsidR="00D03E31" w:rsidRPr="004E2F15">
        <w:rPr>
          <w:b/>
        </w:rPr>
        <w:t>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w:t>
      </w:r>
      <w:r w:rsidR="004E2F15">
        <w:rPr>
          <w:b/>
        </w:rPr>
        <w:t xml:space="preserve"> </w:t>
      </w:r>
      <w:r w:rsidR="00D03E31" w:rsidRPr="004E2F15">
        <w:rPr>
          <w:b/>
        </w:rPr>
        <w:t>предпринимательства и организациям, образующим инфраструктуру поддержки малого и среднего предпринимательства</w:t>
      </w:r>
      <w:r w:rsidR="000616F2">
        <w:rPr>
          <w:b/>
        </w:rPr>
        <w:t xml:space="preserve">, </w:t>
      </w:r>
      <w:r w:rsidR="000616F2" w:rsidRPr="000616F2">
        <w:rPr>
          <w:b/>
        </w:rPr>
        <w:t>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D03E31" w:rsidRDefault="00D03E31" w:rsidP="00D03E31">
      <w:pPr>
        <w:tabs>
          <w:tab w:val="left" w:pos="1426"/>
        </w:tabs>
        <w:spacing w:line="200" w:lineRule="atLeast"/>
        <w:jc w:val="center"/>
      </w:pPr>
    </w:p>
    <w:p w:rsidR="00D03E31" w:rsidRDefault="00D03E31" w:rsidP="00D03E31">
      <w:pPr>
        <w:tabs>
          <w:tab w:val="left" w:pos="1426"/>
        </w:tabs>
        <w:spacing w:line="200" w:lineRule="atLeast"/>
      </w:pPr>
      <w:r>
        <w:t xml:space="preserve">                                         </w:t>
      </w:r>
    </w:p>
    <w:tbl>
      <w:tblPr>
        <w:tblW w:w="10456" w:type="dxa"/>
        <w:tblLayout w:type="fixed"/>
        <w:tblLook w:val="0000"/>
      </w:tblPr>
      <w:tblGrid>
        <w:gridCol w:w="392"/>
        <w:gridCol w:w="1559"/>
        <w:gridCol w:w="1701"/>
        <w:gridCol w:w="1701"/>
        <w:gridCol w:w="992"/>
        <w:gridCol w:w="1276"/>
        <w:gridCol w:w="2835"/>
      </w:tblGrid>
      <w:tr w:rsidR="00B24A46" w:rsidTr="00B24A46">
        <w:tc>
          <w:tcPr>
            <w:tcW w:w="392" w:type="dxa"/>
            <w:tcBorders>
              <w:top w:val="single" w:sz="1" w:space="0" w:color="000000"/>
              <w:left w:val="single" w:sz="1" w:space="0" w:color="000000"/>
              <w:bottom w:val="single" w:sz="1" w:space="0" w:color="000000"/>
            </w:tcBorders>
          </w:tcPr>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rPr>
                <w:b/>
                <w:bCs/>
              </w:rPr>
            </w:pPr>
            <w:r>
              <w:rPr>
                <w:b/>
                <w:bCs/>
              </w:rPr>
              <w:t>№</w:t>
            </w:r>
          </w:p>
          <w:p w:rsidR="00B24A46" w:rsidRDefault="00B24A46" w:rsidP="00E50711">
            <w:pPr>
              <w:tabs>
                <w:tab w:val="left" w:pos="1413"/>
              </w:tabs>
              <w:spacing w:line="200" w:lineRule="atLeast"/>
              <w:rPr>
                <w:b/>
                <w:bCs/>
              </w:rPr>
            </w:pPr>
            <w:proofErr w:type="gramStart"/>
            <w:r>
              <w:rPr>
                <w:b/>
                <w:bCs/>
              </w:rPr>
              <w:t>п</w:t>
            </w:r>
            <w:proofErr w:type="gramEnd"/>
            <w:r>
              <w:rPr>
                <w:b/>
                <w:bCs/>
              </w:rPr>
              <w:t>/п</w:t>
            </w:r>
          </w:p>
        </w:tc>
        <w:tc>
          <w:tcPr>
            <w:tcW w:w="1559" w:type="dxa"/>
            <w:tcBorders>
              <w:top w:val="single" w:sz="1" w:space="0" w:color="000000"/>
              <w:left w:val="single" w:sz="1" w:space="0" w:color="000000"/>
              <w:bottom w:val="single" w:sz="1" w:space="0" w:color="000000"/>
              <w:right w:val="single" w:sz="1" w:space="0" w:color="000000"/>
            </w:tcBorders>
          </w:tcPr>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jc w:val="center"/>
              <w:rPr>
                <w:b/>
                <w:bCs/>
              </w:rPr>
            </w:pPr>
            <w:r>
              <w:rPr>
                <w:b/>
                <w:bCs/>
              </w:rPr>
              <w:t>Собственник имущества</w:t>
            </w:r>
          </w:p>
        </w:tc>
        <w:tc>
          <w:tcPr>
            <w:tcW w:w="1701" w:type="dxa"/>
            <w:tcBorders>
              <w:top w:val="single" w:sz="1" w:space="0" w:color="000000"/>
              <w:left w:val="single" w:sz="1" w:space="0" w:color="000000"/>
              <w:bottom w:val="single" w:sz="1" w:space="0" w:color="000000"/>
              <w:right w:val="single" w:sz="1" w:space="0" w:color="000000"/>
            </w:tcBorders>
          </w:tcPr>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jc w:val="center"/>
              <w:rPr>
                <w:b/>
                <w:bCs/>
              </w:rPr>
            </w:pPr>
            <w:r>
              <w:rPr>
                <w:b/>
                <w:bCs/>
              </w:rPr>
              <w:t>Наименование объекта</w:t>
            </w:r>
          </w:p>
        </w:tc>
        <w:tc>
          <w:tcPr>
            <w:tcW w:w="1701" w:type="dxa"/>
            <w:tcBorders>
              <w:top w:val="single" w:sz="1" w:space="0" w:color="000000"/>
              <w:left w:val="single" w:sz="1" w:space="0" w:color="000000"/>
              <w:bottom w:val="single" w:sz="1" w:space="0" w:color="000000"/>
              <w:right w:val="single" w:sz="1" w:space="0" w:color="000000"/>
            </w:tcBorders>
          </w:tcPr>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jc w:val="center"/>
              <w:rPr>
                <w:b/>
                <w:bCs/>
              </w:rPr>
            </w:pPr>
            <w:r>
              <w:rPr>
                <w:b/>
                <w:bCs/>
                <w:sz w:val="22"/>
                <w:szCs w:val="22"/>
              </w:rPr>
              <w:t xml:space="preserve">Местонахождение </w:t>
            </w:r>
            <w:r>
              <w:rPr>
                <w:b/>
                <w:bCs/>
              </w:rPr>
              <w:t>объекта</w:t>
            </w:r>
          </w:p>
        </w:tc>
        <w:tc>
          <w:tcPr>
            <w:tcW w:w="992" w:type="dxa"/>
            <w:tcBorders>
              <w:top w:val="single" w:sz="1" w:space="0" w:color="000000"/>
              <w:left w:val="single" w:sz="1" w:space="0" w:color="000000"/>
              <w:bottom w:val="single" w:sz="1" w:space="0" w:color="000000"/>
              <w:right w:val="single" w:sz="1" w:space="0" w:color="000000"/>
            </w:tcBorders>
          </w:tcPr>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jc w:val="center"/>
              <w:rPr>
                <w:b/>
                <w:bCs/>
              </w:rPr>
            </w:pPr>
            <w:r>
              <w:rPr>
                <w:b/>
                <w:bCs/>
                <w:sz w:val="22"/>
                <w:szCs w:val="22"/>
              </w:rPr>
              <w:t>Площадь</w:t>
            </w:r>
            <w:r>
              <w:rPr>
                <w:b/>
                <w:bCs/>
              </w:rPr>
              <w:t xml:space="preserve"> объекта</w:t>
            </w:r>
          </w:p>
          <w:p w:rsidR="00B24A46" w:rsidRDefault="00B24A46" w:rsidP="00E50711">
            <w:pPr>
              <w:tabs>
                <w:tab w:val="left" w:pos="1413"/>
              </w:tabs>
              <w:spacing w:line="200" w:lineRule="atLeast"/>
              <w:jc w:val="center"/>
              <w:rPr>
                <w:b/>
                <w:bCs/>
              </w:rPr>
            </w:pPr>
            <w:r>
              <w:rPr>
                <w:b/>
                <w:bCs/>
              </w:rPr>
              <w:t>(м</w:t>
            </w:r>
            <w:proofErr w:type="gramStart"/>
            <w:r>
              <w:rPr>
                <w:b/>
                <w:bCs/>
              </w:rPr>
              <w:t>2</w:t>
            </w:r>
            <w:proofErr w:type="gramEnd"/>
            <w:r>
              <w:rPr>
                <w:b/>
                <w:bCs/>
              </w:rPr>
              <w:t>)</w:t>
            </w:r>
          </w:p>
        </w:tc>
        <w:tc>
          <w:tcPr>
            <w:tcW w:w="1276" w:type="dxa"/>
            <w:tcBorders>
              <w:top w:val="single" w:sz="1" w:space="0" w:color="000000"/>
              <w:left w:val="single" w:sz="1" w:space="0" w:color="000000"/>
              <w:bottom w:val="single" w:sz="1" w:space="0" w:color="000000"/>
              <w:right w:val="single" w:sz="1" w:space="0" w:color="000000"/>
            </w:tcBorders>
          </w:tcPr>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rPr>
                <w:b/>
                <w:bCs/>
              </w:rPr>
            </w:pPr>
          </w:p>
          <w:p w:rsidR="00B24A46" w:rsidRDefault="00B24A46" w:rsidP="00E50711">
            <w:pPr>
              <w:tabs>
                <w:tab w:val="left" w:pos="1413"/>
              </w:tabs>
              <w:spacing w:line="200" w:lineRule="atLeast"/>
              <w:jc w:val="center"/>
              <w:rPr>
                <w:b/>
                <w:bCs/>
              </w:rPr>
            </w:pPr>
            <w:r>
              <w:rPr>
                <w:b/>
                <w:bCs/>
              </w:rPr>
              <w:t>Назначение объекта</w:t>
            </w:r>
          </w:p>
        </w:tc>
        <w:tc>
          <w:tcPr>
            <w:tcW w:w="2835" w:type="dxa"/>
            <w:tcBorders>
              <w:top w:val="single" w:sz="1" w:space="0" w:color="000000"/>
              <w:left w:val="single" w:sz="1" w:space="0" w:color="000000"/>
              <w:bottom w:val="single" w:sz="1" w:space="0" w:color="000000"/>
              <w:right w:val="single" w:sz="1" w:space="0" w:color="000000"/>
            </w:tcBorders>
          </w:tcPr>
          <w:p w:rsidR="00B24A46" w:rsidRDefault="00B24A46" w:rsidP="00E50711">
            <w:pPr>
              <w:tabs>
                <w:tab w:val="left" w:pos="1413"/>
              </w:tabs>
              <w:spacing w:line="200" w:lineRule="atLeast"/>
              <w:rPr>
                <w:b/>
                <w:bCs/>
              </w:rPr>
            </w:pPr>
            <w:r>
              <w:rPr>
                <w:b/>
                <w:bCs/>
              </w:rPr>
              <w:t>Характеристика объекта</w:t>
            </w:r>
          </w:p>
          <w:p w:rsidR="00B24A46" w:rsidRDefault="00B24A46" w:rsidP="00E50711">
            <w:pPr>
              <w:tabs>
                <w:tab w:val="left" w:pos="1413"/>
              </w:tabs>
              <w:spacing w:line="200" w:lineRule="atLeast"/>
              <w:rPr>
                <w:b/>
                <w:bCs/>
              </w:rPr>
            </w:pPr>
            <w:r>
              <w:rPr>
                <w:b/>
                <w:bCs/>
              </w:rPr>
              <w:t>балансовая стоимост</w:t>
            </w:r>
            <w:proofErr w:type="gramStart"/>
            <w:r>
              <w:rPr>
                <w:b/>
                <w:bCs/>
              </w:rPr>
              <w:t>ь(</w:t>
            </w:r>
            <w:proofErr w:type="gramEnd"/>
            <w:r>
              <w:rPr>
                <w:b/>
                <w:bCs/>
              </w:rPr>
              <w:t>б.ст.)-руб.</w:t>
            </w:r>
          </w:p>
          <w:p w:rsidR="00B24A46" w:rsidRDefault="00B24A46" w:rsidP="00E50711">
            <w:pPr>
              <w:tabs>
                <w:tab w:val="left" w:pos="1413"/>
              </w:tabs>
              <w:spacing w:line="200" w:lineRule="atLeast"/>
              <w:rPr>
                <w:b/>
                <w:bCs/>
              </w:rPr>
            </w:pPr>
            <w:r>
              <w:rPr>
                <w:b/>
                <w:bCs/>
              </w:rPr>
              <w:t>остаточная стоимость (</w:t>
            </w:r>
            <w:proofErr w:type="spellStart"/>
            <w:r>
              <w:rPr>
                <w:b/>
                <w:bCs/>
              </w:rPr>
              <w:t>ост</w:t>
            </w:r>
            <w:proofErr w:type="gramStart"/>
            <w:r>
              <w:rPr>
                <w:b/>
                <w:bCs/>
              </w:rPr>
              <w:t>.с</w:t>
            </w:r>
            <w:proofErr w:type="gramEnd"/>
            <w:r>
              <w:rPr>
                <w:b/>
                <w:bCs/>
              </w:rPr>
              <w:t>т</w:t>
            </w:r>
            <w:proofErr w:type="spellEnd"/>
            <w:r>
              <w:rPr>
                <w:b/>
                <w:bCs/>
              </w:rPr>
              <w:t>.) –руб.</w:t>
            </w:r>
          </w:p>
          <w:p w:rsidR="00B24A46" w:rsidRDefault="00B24A46" w:rsidP="00E50711">
            <w:pPr>
              <w:tabs>
                <w:tab w:val="left" w:pos="1413"/>
              </w:tabs>
              <w:spacing w:line="200" w:lineRule="atLeast"/>
              <w:rPr>
                <w:b/>
                <w:bCs/>
              </w:rPr>
            </w:pPr>
            <w:r>
              <w:rPr>
                <w:b/>
                <w:bCs/>
              </w:rPr>
              <w:t>износ -%</w:t>
            </w:r>
          </w:p>
        </w:tc>
      </w:tr>
      <w:tr w:rsidR="00B24A46" w:rsidTr="00B24A46">
        <w:trPr>
          <w:trHeight w:val="1547"/>
        </w:trPr>
        <w:tc>
          <w:tcPr>
            <w:tcW w:w="392" w:type="dxa"/>
            <w:tcBorders>
              <w:top w:val="single" w:sz="1" w:space="0" w:color="000000"/>
              <w:left w:val="single" w:sz="1" w:space="0" w:color="000000"/>
              <w:bottom w:val="single" w:sz="1" w:space="0" w:color="000000"/>
            </w:tcBorders>
          </w:tcPr>
          <w:p w:rsidR="00B24A46" w:rsidRDefault="00B24A46" w:rsidP="00E50711">
            <w:pPr>
              <w:tabs>
                <w:tab w:val="right" w:pos="1876"/>
              </w:tabs>
              <w:spacing w:line="200" w:lineRule="atLeast"/>
            </w:pPr>
          </w:p>
          <w:p w:rsidR="00B24A46" w:rsidRPr="00E345DA" w:rsidRDefault="00B24A46" w:rsidP="00E50711">
            <w:pPr>
              <w:spacing w:line="200" w:lineRule="atLeast"/>
            </w:pPr>
            <w:r>
              <w:t>1</w:t>
            </w:r>
          </w:p>
        </w:tc>
        <w:tc>
          <w:tcPr>
            <w:tcW w:w="1559" w:type="dxa"/>
            <w:tcBorders>
              <w:top w:val="single" w:sz="1" w:space="0" w:color="000000"/>
              <w:left w:val="single" w:sz="1" w:space="0" w:color="000000"/>
              <w:bottom w:val="single" w:sz="1" w:space="0" w:color="000000"/>
              <w:right w:val="single" w:sz="1" w:space="0" w:color="000000"/>
            </w:tcBorders>
          </w:tcPr>
          <w:p w:rsidR="00B24A46" w:rsidRDefault="00B24A46" w:rsidP="00E50711">
            <w:pPr>
              <w:spacing w:line="200" w:lineRule="atLeast"/>
            </w:pPr>
            <w:r>
              <w:t>Муниципальное образование «</w:t>
            </w:r>
            <w:proofErr w:type="spellStart"/>
            <w:r>
              <w:t>Мурыгинское</w:t>
            </w:r>
            <w:proofErr w:type="spellEnd"/>
            <w:r>
              <w:t xml:space="preserve"> городское </w:t>
            </w:r>
            <w:proofErr w:type="spellStart"/>
            <w:r>
              <w:t>поселние</w:t>
            </w:r>
            <w:proofErr w:type="spellEnd"/>
            <w:r>
              <w:t xml:space="preserve">» </w:t>
            </w:r>
            <w:proofErr w:type="spellStart"/>
            <w:r>
              <w:t>Юрьянского</w:t>
            </w:r>
            <w:proofErr w:type="spellEnd"/>
            <w:r>
              <w:t xml:space="preserve"> района Кировской области</w:t>
            </w:r>
          </w:p>
        </w:tc>
        <w:tc>
          <w:tcPr>
            <w:tcW w:w="1701" w:type="dxa"/>
            <w:tcBorders>
              <w:top w:val="single" w:sz="1" w:space="0" w:color="000000"/>
              <w:left w:val="single" w:sz="1" w:space="0" w:color="000000"/>
              <w:bottom w:val="single" w:sz="1" w:space="0" w:color="000000"/>
              <w:right w:val="single" w:sz="1" w:space="0" w:color="000000"/>
            </w:tcBorders>
          </w:tcPr>
          <w:p w:rsidR="00B24A46" w:rsidRDefault="00913045" w:rsidP="00ED7C10">
            <w:pPr>
              <w:tabs>
                <w:tab w:val="left" w:pos="1413"/>
              </w:tabs>
              <w:spacing w:line="200" w:lineRule="atLeast"/>
            </w:pPr>
            <w:r>
              <w:t xml:space="preserve">Здание гаража для двух машин </w:t>
            </w:r>
          </w:p>
        </w:tc>
        <w:tc>
          <w:tcPr>
            <w:tcW w:w="1701" w:type="dxa"/>
            <w:tcBorders>
              <w:top w:val="single" w:sz="1" w:space="0" w:color="000000"/>
              <w:left w:val="single" w:sz="1" w:space="0" w:color="000000"/>
              <w:bottom w:val="single" w:sz="1" w:space="0" w:color="000000"/>
              <w:right w:val="single" w:sz="1" w:space="0" w:color="000000"/>
            </w:tcBorders>
          </w:tcPr>
          <w:p w:rsidR="00B24A46" w:rsidRDefault="00455E7D" w:rsidP="00D16DC5">
            <w:pPr>
              <w:tabs>
                <w:tab w:val="left" w:pos="1413"/>
              </w:tabs>
              <w:spacing w:line="200" w:lineRule="atLeast"/>
            </w:pPr>
            <w:r>
              <w:t xml:space="preserve">Кировская область, </w:t>
            </w:r>
            <w:proofErr w:type="spellStart"/>
            <w:r>
              <w:t>Юрьянский</w:t>
            </w:r>
            <w:proofErr w:type="spellEnd"/>
            <w:r>
              <w:t xml:space="preserve"> район, </w:t>
            </w:r>
            <w:proofErr w:type="spellStart"/>
            <w:r>
              <w:t>пгт</w:t>
            </w:r>
            <w:proofErr w:type="spellEnd"/>
            <w:r>
              <w:t xml:space="preserve"> </w:t>
            </w:r>
            <w:r w:rsidR="00B24A46">
              <w:t>Мурыгино</w:t>
            </w:r>
            <w:r>
              <w:t>,</w:t>
            </w:r>
            <w:r w:rsidR="00B24A46">
              <w:t xml:space="preserve"> ул. </w:t>
            </w:r>
            <w:r w:rsidR="00D16DC5">
              <w:t>Советская, 56Б</w:t>
            </w:r>
          </w:p>
        </w:tc>
        <w:tc>
          <w:tcPr>
            <w:tcW w:w="992" w:type="dxa"/>
            <w:tcBorders>
              <w:top w:val="single" w:sz="1" w:space="0" w:color="000000"/>
              <w:left w:val="single" w:sz="1" w:space="0" w:color="000000"/>
              <w:bottom w:val="single" w:sz="1" w:space="0" w:color="000000"/>
              <w:right w:val="single" w:sz="1" w:space="0" w:color="000000"/>
            </w:tcBorders>
          </w:tcPr>
          <w:p w:rsidR="00B24A46" w:rsidRDefault="00913045" w:rsidP="00E50711">
            <w:pPr>
              <w:tabs>
                <w:tab w:val="left" w:pos="1413"/>
              </w:tabs>
              <w:spacing w:line="200" w:lineRule="atLeast"/>
            </w:pPr>
            <w:r>
              <w:t>6</w:t>
            </w:r>
            <w:r w:rsidR="00ED7C10" w:rsidRPr="00ED7C10">
              <w:t>3</w:t>
            </w:r>
          </w:p>
        </w:tc>
        <w:tc>
          <w:tcPr>
            <w:tcW w:w="1276" w:type="dxa"/>
            <w:tcBorders>
              <w:top w:val="single" w:sz="1" w:space="0" w:color="000000"/>
              <w:left w:val="single" w:sz="1" w:space="0" w:color="000000"/>
              <w:bottom w:val="single" w:sz="1" w:space="0" w:color="000000"/>
              <w:right w:val="single" w:sz="1" w:space="0" w:color="000000"/>
            </w:tcBorders>
          </w:tcPr>
          <w:p w:rsidR="00B24A46" w:rsidRDefault="00913045" w:rsidP="00E50711">
            <w:pPr>
              <w:tabs>
                <w:tab w:val="left" w:pos="1413"/>
              </w:tabs>
              <w:spacing w:line="200" w:lineRule="atLeast"/>
            </w:pPr>
            <w:r>
              <w:t>Хранение автотранспорта</w:t>
            </w:r>
          </w:p>
        </w:tc>
        <w:tc>
          <w:tcPr>
            <w:tcW w:w="2835" w:type="dxa"/>
            <w:tcBorders>
              <w:top w:val="single" w:sz="1" w:space="0" w:color="000000"/>
              <w:left w:val="single" w:sz="1" w:space="0" w:color="000000"/>
              <w:bottom w:val="single" w:sz="1" w:space="0" w:color="000000"/>
              <w:right w:val="single" w:sz="1" w:space="0" w:color="000000"/>
            </w:tcBorders>
          </w:tcPr>
          <w:p w:rsidR="00B24A46" w:rsidRDefault="00B24A46" w:rsidP="00E50711">
            <w:pPr>
              <w:tabs>
                <w:tab w:val="left" w:pos="1413"/>
              </w:tabs>
              <w:spacing w:line="200" w:lineRule="atLeast"/>
            </w:pPr>
            <w:r>
              <w:t>здание кирпич</w:t>
            </w:r>
            <w:r w:rsidR="00BD218B">
              <w:t xml:space="preserve">ное </w:t>
            </w:r>
            <w:r>
              <w:t xml:space="preserve"> </w:t>
            </w:r>
            <w:r w:rsidR="00BD218B">
              <w:t>одноэтажное</w:t>
            </w:r>
            <w:r>
              <w:t>.</w:t>
            </w:r>
          </w:p>
          <w:p w:rsidR="00B24A46" w:rsidRDefault="00913045" w:rsidP="00E50711">
            <w:pPr>
              <w:tabs>
                <w:tab w:val="left" w:pos="1413"/>
              </w:tabs>
              <w:spacing w:line="200" w:lineRule="atLeast"/>
            </w:pPr>
            <w:r>
              <w:t>Балансовая стоимость  68</w:t>
            </w:r>
            <w:r w:rsidR="00BD218B">
              <w:t xml:space="preserve"> </w:t>
            </w:r>
            <w:r>
              <w:t>996,00</w:t>
            </w:r>
            <w:r w:rsidR="0089562E">
              <w:t xml:space="preserve"> </w:t>
            </w:r>
            <w:r w:rsidR="00F23F4D">
              <w:t>руб</w:t>
            </w:r>
            <w:r w:rsidR="00BD218B">
              <w:t>лей</w:t>
            </w:r>
          </w:p>
          <w:p w:rsidR="00913045" w:rsidRDefault="00913045" w:rsidP="00E50711">
            <w:pPr>
              <w:tabs>
                <w:tab w:val="left" w:pos="1413"/>
              </w:tabs>
              <w:spacing w:line="200" w:lineRule="atLeast"/>
            </w:pPr>
            <w:r>
              <w:t>Остаточная стоимость -51</w:t>
            </w:r>
            <w:r w:rsidR="00BD218B">
              <w:t xml:space="preserve"> </w:t>
            </w:r>
            <w:r>
              <w:t>317,58</w:t>
            </w:r>
            <w:r w:rsidR="00BD218B">
              <w:t xml:space="preserve"> рублей</w:t>
            </w:r>
          </w:p>
          <w:p w:rsidR="00B24A46" w:rsidRDefault="00B24A46" w:rsidP="00F23F4D">
            <w:pPr>
              <w:tabs>
                <w:tab w:val="left" w:pos="1413"/>
              </w:tabs>
              <w:spacing w:line="200" w:lineRule="atLeast"/>
            </w:pPr>
          </w:p>
        </w:tc>
      </w:tr>
      <w:tr w:rsidR="00B24A46" w:rsidTr="00B24A46">
        <w:trPr>
          <w:trHeight w:val="1547"/>
        </w:trPr>
        <w:tc>
          <w:tcPr>
            <w:tcW w:w="392" w:type="dxa"/>
            <w:tcBorders>
              <w:top w:val="single" w:sz="1" w:space="0" w:color="000000"/>
              <w:left w:val="single" w:sz="1" w:space="0" w:color="000000"/>
              <w:bottom w:val="single" w:sz="1" w:space="0" w:color="000000"/>
            </w:tcBorders>
          </w:tcPr>
          <w:p w:rsidR="00B24A46" w:rsidRPr="00E345DA" w:rsidRDefault="00B24A46" w:rsidP="00E50711">
            <w:pPr>
              <w:spacing w:line="200" w:lineRule="atLeast"/>
            </w:pPr>
            <w:r>
              <w:t>2</w:t>
            </w:r>
          </w:p>
        </w:tc>
        <w:tc>
          <w:tcPr>
            <w:tcW w:w="1559" w:type="dxa"/>
            <w:tcBorders>
              <w:top w:val="single" w:sz="1" w:space="0" w:color="000000"/>
              <w:left w:val="single" w:sz="1" w:space="0" w:color="000000"/>
              <w:bottom w:val="single" w:sz="1" w:space="0" w:color="000000"/>
              <w:right w:val="single" w:sz="1" w:space="0" w:color="000000"/>
            </w:tcBorders>
          </w:tcPr>
          <w:p w:rsidR="00B24A46" w:rsidRDefault="00B24A46" w:rsidP="00E50711">
            <w:pPr>
              <w:spacing w:line="200" w:lineRule="atLeast"/>
            </w:pPr>
            <w:r>
              <w:t>Муниципальное образование «</w:t>
            </w:r>
            <w:proofErr w:type="spellStart"/>
            <w:r>
              <w:t>Мурыгинское</w:t>
            </w:r>
            <w:proofErr w:type="spellEnd"/>
            <w:r>
              <w:t xml:space="preserve"> городское </w:t>
            </w:r>
            <w:proofErr w:type="spellStart"/>
            <w:r>
              <w:t>поселние</w:t>
            </w:r>
            <w:proofErr w:type="spellEnd"/>
            <w:r>
              <w:t xml:space="preserve">» </w:t>
            </w:r>
            <w:proofErr w:type="spellStart"/>
            <w:r>
              <w:t>Юрьянского</w:t>
            </w:r>
            <w:proofErr w:type="spellEnd"/>
            <w:r>
              <w:t xml:space="preserve"> района Кировской области</w:t>
            </w:r>
          </w:p>
        </w:tc>
        <w:tc>
          <w:tcPr>
            <w:tcW w:w="1701" w:type="dxa"/>
            <w:tcBorders>
              <w:top w:val="single" w:sz="1" w:space="0" w:color="000000"/>
              <w:left w:val="single" w:sz="1" w:space="0" w:color="000000"/>
              <w:bottom w:val="single" w:sz="1" w:space="0" w:color="000000"/>
              <w:right w:val="single" w:sz="1" w:space="0" w:color="000000"/>
            </w:tcBorders>
          </w:tcPr>
          <w:p w:rsidR="00B24A46" w:rsidRPr="00652372" w:rsidRDefault="00913045" w:rsidP="00E50711">
            <w:pPr>
              <w:tabs>
                <w:tab w:val="left" w:pos="1413"/>
              </w:tabs>
              <w:spacing w:line="200" w:lineRule="atLeast"/>
            </w:pPr>
            <w:r>
              <w:t xml:space="preserve">Гараж </w:t>
            </w:r>
          </w:p>
        </w:tc>
        <w:tc>
          <w:tcPr>
            <w:tcW w:w="1701" w:type="dxa"/>
            <w:tcBorders>
              <w:top w:val="single" w:sz="1" w:space="0" w:color="000000"/>
              <w:left w:val="single" w:sz="1" w:space="0" w:color="000000"/>
              <w:bottom w:val="single" w:sz="1" w:space="0" w:color="000000"/>
              <w:right w:val="single" w:sz="1" w:space="0" w:color="000000"/>
            </w:tcBorders>
          </w:tcPr>
          <w:p w:rsidR="00B24A46" w:rsidRDefault="00455E7D" w:rsidP="00913045">
            <w:pPr>
              <w:tabs>
                <w:tab w:val="left" w:pos="1413"/>
              </w:tabs>
              <w:spacing w:line="200" w:lineRule="atLeast"/>
            </w:pPr>
            <w:r>
              <w:t xml:space="preserve">Кировская область, </w:t>
            </w:r>
            <w:proofErr w:type="spellStart"/>
            <w:r>
              <w:t>Юрьянский</w:t>
            </w:r>
            <w:proofErr w:type="spellEnd"/>
            <w:r>
              <w:t xml:space="preserve"> район, </w:t>
            </w:r>
            <w:proofErr w:type="spellStart"/>
            <w:r>
              <w:t>пгт</w:t>
            </w:r>
            <w:proofErr w:type="spellEnd"/>
            <w:r>
              <w:t xml:space="preserve"> </w:t>
            </w:r>
            <w:r w:rsidR="00B24A46">
              <w:t xml:space="preserve">Мурыгино, ул. </w:t>
            </w:r>
            <w:r w:rsidR="00196F30" w:rsidRPr="00196F30">
              <w:t xml:space="preserve">Красных Курсантов, д. </w:t>
            </w:r>
            <w:r w:rsidR="00913045">
              <w:t>6</w:t>
            </w:r>
          </w:p>
        </w:tc>
        <w:tc>
          <w:tcPr>
            <w:tcW w:w="992" w:type="dxa"/>
            <w:tcBorders>
              <w:top w:val="single" w:sz="1" w:space="0" w:color="000000"/>
              <w:left w:val="single" w:sz="1" w:space="0" w:color="000000"/>
              <w:bottom w:val="single" w:sz="1" w:space="0" w:color="000000"/>
              <w:right w:val="single" w:sz="1" w:space="0" w:color="000000"/>
            </w:tcBorders>
          </w:tcPr>
          <w:p w:rsidR="00B24A46" w:rsidRDefault="00913045" w:rsidP="00E50711">
            <w:pPr>
              <w:tabs>
                <w:tab w:val="left" w:pos="1413"/>
              </w:tabs>
              <w:spacing w:line="200" w:lineRule="atLeast"/>
            </w:pPr>
            <w:r>
              <w:t>80</w:t>
            </w:r>
          </w:p>
        </w:tc>
        <w:tc>
          <w:tcPr>
            <w:tcW w:w="1276" w:type="dxa"/>
            <w:tcBorders>
              <w:top w:val="single" w:sz="1" w:space="0" w:color="000000"/>
              <w:left w:val="single" w:sz="1" w:space="0" w:color="000000"/>
              <w:bottom w:val="single" w:sz="1" w:space="0" w:color="000000"/>
              <w:right w:val="single" w:sz="1" w:space="0" w:color="000000"/>
            </w:tcBorders>
          </w:tcPr>
          <w:p w:rsidR="00B24A46" w:rsidRDefault="00913045" w:rsidP="00E50711">
            <w:pPr>
              <w:tabs>
                <w:tab w:val="left" w:pos="1413"/>
              </w:tabs>
              <w:spacing w:line="200" w:lineRule="atLeast"/>
            </w:pPr>
            <w:r>
              <w:t>Хранение автотранспорта</w:t>
            </w:r>
          </w:p>
        </w:tc>
        <w:tc>
          <w:tcPr>
            <w:tcW w:w="2835" w:type="dxa"/>
            <w:tcBorders>
              <w:top w:val="single" w:sz="1" w:space="0" w:color="000000"/>
              <w:left w:val="single" w:sz="1" w:space="0" w:color="000000"/>
              <w:bottom w:val="single" w:sz="1" w:space="0" w:color="000000"/>
              <w:right w:val="single" w:sz="1" w:space="0" w:color="000000"/>
            </w:tcBorders>
          </w:tcPr>
          <w:p w:rsidR="00913045" w:rsidRDefault="00B24A46" w:rsidP="00913045">
            <w:pPr>
              <w:tabs>
                <w:tab w:val="left" w:pos="1413"/>
              </w:tabs>
              <w:spacing w:line="200" w:lineRule="atLeast"/>
            </w:pPr>
            <w:r>
              <w:t>здание кирпич</w:t>
            </w:r>
            <w:r w:rsidR="00BD218B">
              <w:t>ное одно</w:t>
            </w:r>
            <w:r w:rsidR="00196F30">
              <w:t>эт</w:t>
            </w:r>
            <w:r w:rsidR="00BD218B">
              <w:t>ажное</w:t>
            </w:r>
            <w:r w:rsidR="00196F30">
              <w:t>.</w:t>
            </w:r>
          </w:p>
          <w:p w:rsidR="00913045" w:rsidRDefault="00913045" w:rsidP="00913045">
            <w:pPr>
              <w:tabs>
                <w:tab w:val="left" w:pos="1413"/>
              </w:tabs>
              <w:spacing w:line="200" w:lineRule="atLeast"/>
            </w:pPr>
            <w:r>
              <w:t>Балансовая стоимость 109 930,00 руб</w:t>
            </w:r>
            <w:r w:rsidR="00BD218B">
              <w:t>лей</w:t>
            </w:r>
          </w:p>
          <w:p w:rsidR="00B24A46" w:rsidRDefault="00913045" w:rsidP="00913045">
            <w:pPr>
              <w:tabs>
                <w:tab w:val="left" w:pos="1413"/>
              </w:tabs>
              <w:spacing w:line="200" w:lineRule="atLeast"/>
            </w:pPr>
            <w:r>
              <w:t>Остаточная стоимость 109</w:t>
            </w:r>
            <w:r w:rsidR="00BD218B">
              <w:t xml:space="preserve"> </w:t>
            </w:r>
            <w:r>
              <w:t>930,30</w:t>
            </w:r>
            <w:r w:rsidR="00BD218B">
              <w:t xml:space="preserve"> рублей</w:t>
            </w:r>
          </w:p>
        </w:tc>
      </w:tr>
      <w:tr w:rsidR="00913045" w:rsidTr="00B24A46">
        <w:trPr>
          <w:trHeight w:val="1547"/>
        </w:trPr>
        <w:tc>
          <w:tcPr>
            <w:tcW w:w="392" w:type="dxa"/>
            <w:tcBorders>
              <w:top w:val="single" w:sz="1" w:space="0" w:color="000000"/>
              <w:left w:val="single" w:sz="1" w:space="0" w:color="000000"/>
              <w:bottom w:val="single" w:sz="1" w:space="0" w:color="000000"/>
            </w:tcBorders>
          </w:tcPr>
          <w:p w:rsidR="00913045" w:rsidRDefault="00913045" w:rsidP="00E50711">
            <w:pPr>
              <w:spacing w:line="200" w:lineRule="atLeast"/>
            </w:pPr>
            <w:r>
              <w:t>3</w:t>
            </w:r>
          </w:p>
        </w:tc>
        <w:tc>
          <w:tcPr>
            <w:tcW w:w="1559" w:type="dxa"/>
            <w:tcBorders>
              <w:top w:val="single" w:sz="1" w:space="0" w:color="000000"/>
              <w:left w:val="single" w:sz="1" w:space="0" w:color="000000"/>
              <w:bottom w:val="single" w:sz="1" w:space="0" w:color="000000"/>
              <w:right w:val="single" w:sz="1" w:space="0" w:color="000000"/>
            </w:tcBorders>
          </w:tcPr>
          <w:p w:rsidR="00913045" w:rsidRDefault="00913045" w:rsidP="00FA51FF">
            <w:pPr>
              <w:spacing w:line="200" w:lineRule="atLeast"/>
            </w:pPr>
            <w:r>
              <w:t>Муниципальное образование «</w:t>
            </w:r>
            <w:proofErr w:type="spellStart"/>
            <w:r>
              <w:t>Мурыгинское</w:t>
            </w:r>
            <w:proofErr w:type="spellEnd"/>
            <w:r>
              <w:t xml:space="preserve"> городское </w:t>
            </w:r>
            <w:proofErr w:type="spellStart"/>
            <w:r>
              <w:t>поселние</w:t>
            </w:r>
            <w:proofErr w:type="spellEnd"/>
            <w:r>
              <w:t xml:space="preserve">» </w:t>
            </w:r>
            <w:proofErr w:type="spellStart"/>
            <w:r>
              <w:lastRenderedPageBreak/>
              <w:t>Юрьянского</w:t>
            </w:r>
            <w:proofErr w:type="spellEnd"/>
            <w:r>
              <w:t xml:space="preserve"> района Кировской области</w:t>
            </w:r>
          </w:p>
        </w:tc>
        <w:tc>
          <w:tcPr>
            <w:tcW w:w="1701" w:type="dxa"/>
            <w:tcBorders>
              <w:top w:val="single" w:sz="1" w:space="0" w:color="000000"/>
              <w:left w:val="single" w:sz="1" w:space="0" w:color="000000"/>
              <w:bottom w:val="single" w:sz="1" w:space="0" w:color="000000"/>
              <w:right w:val="single" w:sz="1" w:space="0" w:color="000000"/>
            </w:tcBorders>
          </w:tcPr>
          <w:p w:rsidR="00913045" w:rsidRPr="00652372" w:rsidRDefault="00913045" w:rsidP="00FA51FF">
            <w:pPr>
              <w:tabs>
                <w:tab w:val="left" w:pos="1413"/>
              </w:tabs>
              <w:spacing w:line="200" w:lineRule="atLeast"/>
            </w:pPr>
            <w:r>
              <w:lastRenderedPageBreak/>
              <w:t>Здание бани</w:t>
            </w:r>
          </w:p>
        </w:tc>
        <w:tc>
          <w:tcPr>
            <w:tcW w:w="1701" w:type="dxa"/>
            <w:tcBorders>
              <w:top w:val="single" w:sz="1" w:space="0" w:color="000000"/>
              <w:left w:val="single" w:sz="1" w:space="0" w:color="000000"/>
              <w:bottom w:val="single" w:sz="1" w:space="0" w:color="000000"/>
              <w:right w:val="single" w:sz="1" w:space="0" w:color="000000"/>
            </w:tcBorders>
          </w:tcPr>
          <w:p w:rsidR="00913045" w:rsidRDefault="00913045" w:rsidP="00FA51FF">
            <w:pPr>
              <w:tabs>
                <w:tab w:val="left" w:pos="1413"/>
              </w:tabs>
              <w:spacing w:line="200" w:lineRule="atLeast"/>
            </w:pPr>
            <w:r>
              <w:t xml:space="preserve">Кировская область, </w:t>
            </w:r>
            <w:proofErr w:type="spellStart"/>
            <w:r>
              <w:t>Юрьянский</w:t>
            </w:r>
            <w:proofErr w:type="spellEnd"/>
            <w:r>
              <w:t xml:space="preserve"> район, </w:t>
            </w:r>
            <w:proofErr w:type="spellStart"/>
            <w:r>
              <w:t>пгт</w:t>
            </w:r>
            <w:proofErr w:type="spellEnd"/>
            <w:r>
              <w:t xml:space="preserve"> Мурыгино, ул. </w:t>
            </w:r>
            <w:r>
              <w:lastRenderedPageBreak/>
              <w:t>Большевиков 7б</w:t>
            </w:r>
          </w:p>
        </w:tc>
        <w:tc>
          <w:tcPr>
            <w:tcW w:w="992" w:type="dxa"/>
            <w:tcBorders>
              <w:top w:val="single" w:sz="1" w:space="0" w:color="000000"/>
              <w:left w:val="single" w:sz="1" w:space="0" w:color="000000"/>
              <w:bottom w:val="single" w:sz="1" w:space="0" w:color="000000"/>
              <w:right w:val="single" w:sz="1" w:space="0" w:color="000000"/>
            </w:tcBorders>
          </w:tcPr>
          <w:p w:rsidR="00913045" w:rsidRDefault="00913045" w:rsidP="00913045">
            <w:pPr>
              <w:tabs>
                <w:tab w:val="left" w:pos="1413"/>
              </w:tabs>
              <w:spacing w:line="200" w:lineRule="atLeast"/>
            </w:pPr>
            <w:r>
              <w:lastRenderedPageBreak/>
              <w:t>213,7</w:t>
            </w:r>
          </w:p>
        </w:tc>
        <w:tc>
          <w:tcPr>
            <w:tcW w:w="1276" w:type="dxa"/>
            <w:tcBorders>
              <w:top w:val="single" w:sz="1" w:space="0" w:color="000000"/>
              <w:left w:val="single" w:sz="1" w:space="0" w:color="000000"/>
              <w:bottom w:val="single" w:sz="1" w:space="0" w:color="000000"/>
              <w:right w:val="single" w:sz="1" w:space="0" w:color="000000"/>
            </w:tcBorders>
          </w:tcPr>
          <w:p w:rsidR="00913045" w:rsidRDefault="00913045" w:rsidP="00FA51FF">
            <w:pPr>
              <w:tabs>
                <w:tab w:val="left" w:pos="1413"/>
              </w:tabs>
              <w:spacing w:line="200" w:lineRule="atLeast"/>
            </w:pPr>
            <w:r>
              <w:t>предоставление бытовых услуг</w:t>
            </w:r>
          </w:p>
        </w:tc>
        <w:tc>
          <w:tcPr>
            <w:tcW w:w="2835" w:type="dxa"/>
            <w:tcBorders>
              <w:top w:val="single" w:sz="1" w:space="0" w:color="000000"/>
              <w:left w:val="single" w:sz="1" w:space="0" w:color="000000"/>
              <w:bottom w:val="single" w:sz="1" w:space="0" w:color="000000"/>
              <w:right w:val="single" w:sz="1" w:space="0" w:color="000000"/>
            </w:tcBorders>
          </w:tcPr>
          <w:p w:rsidR="00BD218B" w:rsidRDefault="00913045" w:rsidP="00FA51FF">
            <w:pPr>
              <w:tabs>
                <w:tab w:val="left" w:pos="1413"/>
              </w:tabs>
              <w:spacing w:line="200" w:lineRule="atLeast"/>
            </w:pPr>
            <w:r>
              <w:t>здание кирпич</w:t>
            </w:r>
            <w:r w:rsidR="00BD218B">
              <w:t>ное одноэтажное</w:t>
            </w:r>
            <w:r>
              <w:t xml:space="preserve">. </w:t>
            </w:r>
          </w:p>
          <w:p w:rsidR="00913045" w:rsidRDefault="00913045" w:rsidP="00FA51FF">
            <w:pPr>
              <w:tabs>
                <w:tab w:val="left" w:pos="1413"/>
              </w:tabs>
              <w:spacing w:line="200" w:lineRule="atLeast"/>
            </w:pPr>
            <w:r>
              <w:t>1954г.</w:t>
            </w:r>
            <w:r w:rsidR="00BD218B">
              <w:t xml:space="preserve"> </w:t>
            </w:r>
            <w:r>
              <w:t>постройки</w:t>
            </w:r>
          </w:p>
          <w:p w:rsidR="00913045" w:rsidRDefault="00913045" w:rsidP="00FA51FF">
            <w:pPr>
              <w:tabs>
                <w:tab w:val="left" w:pos="1413"/>
              </w:tabs>
              <w:spacing w:line="200" w:lineRule="atLeast"/>
            </w:pPr>
            <w:r>
              <w:t>балансовая стоимость 1</w:t>
            </w:r>
            <w:r w:rsidR="00BD218B">
              <w:t> </w:t>
            </w:r>
            <w:r>
              <w:t>497</w:t>
            </w:r>
            <w:r w:rsidR="00BD218B">
              <w:t xml:space="preserve"> </w:t>
            </w:r>
            <w:r>
              <w:t xml:space="preserve">583,11 </w:t>
            </w:r>
            <w:r w:rsidR="00BD218B">
              <w:t>рублей</w:t>
            </w:r>
            <w:r>
              <w:t xml:space="preserve">                   </w:t>
            </w:r>
          </w:p>
          <w:p w:rsidR="00913045" w:rsidRDefault="00913045" w:rsidP="00FA51FF">
            <w:pPr>
              <w:tabs>
                <w:tab w:val="left" w:pos="1413"/>
              </w:tabs>
              <w:spacing w:line="200" w:lineRule="atLeast"/>
            </w:pPr>
            <w:r>
              <w:t xml:space="preserve">остаточная стоимость </w:t>
            </w:r>
            <w:r>
              <w:lastRenderedPageBreak/>
              <w:t>1</w:t>
            </w:r>
            <w:r w:rsidR="00BD218B">
              <w:t> </w:t>
            </w:r>
            <w:r>
              <w:t>028</w:t>
            </w:r>
            <w:r w:rsidR="00BD218B">
              <w:t xml:space="preserve"> </w:t>
            </w:r>
            <w:r>
              <w:t>905,11</w:t>
            </w:r>
            <w:r w:rsidR="00BD218B">
              <w:t xml:space="preserve"> рублей</w:t>
            </w:r>
            <w:r>
              <w:t xml:space="preserve">                           </w:t>
            </w:r>
          </w:p>
          <w:p w:rsidR="00913045" w:rsidRDefault="00913045" w:rsidP="00FA51FF">
            <w:pPr>
              <w:tabs>
                <w:tab w:val="center" w:pos="1297"/>
              </w:tabs>
              <w:spacing w:line="200" w:lineRule="atLeast"/>
            </w:pPr>
          </w:p>
        </w:tc>
      </w:tr>
    </w:tbl>
    <w:p w:rsidR="00B24A46" w:rsidRDefault="00B24A46" w:rsidP="00B24A46">
      <w:pPr>
        <w:pStyle w:val="ConsPlusNormal"/>
        <w:widowControl/>
        <w:ind w:firstLine="0"/>
        <w:jc w:val="right"/>
      </w:pPr>
    </w:p>
    <w:p w:rsidR="00104129" w:rsidRDefault="00104129" w:rsidP="000F0BDA">
      <w:pPr>
        <w:jc w:val="both"/>
        <w:rPr>
          <w:sz w:val="28"/>
          <w:szCs w:val="28"/>
        </w:rPr>
      </w:pPr>
    </w:p>
    <w:p w:rsidR="00104129" w:rsidRDefault="00104129" w:rsidP="000F0BDA">
      <w:pPr>
        <w:jc w:val="both"/>
        <w:rPr>
          <w:sz w:val="28"/>
          <w:szCs w:val="28"/>
        </w:rPr>
      </w:pPr>
    </w:p>
    <w:sectPr w:rsidR="00104129" w:rsidSect="00B24A46">
      <w:footnotePr>
        <w:pos w:val="beneathText"/>
      </w:footnotePr>
      <w:pgSz w:w="11905" w:h="16837"/>
      <w:pgMar w:top="731" w:right="851" w:bottom="567" w:left="1429"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E3C7C46"/>
    <w:multiLevelType w:val="hybridMultilevel"/>
    <w:tmpl w:val="EED0477C"/>
    <w:lvl w:ilvl="0" w:tplc="F1A619E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3F01"/>
  <w:defaultTabStop w:val="708"/>
  <w:drawingGridHorizontalSpacing w:val="120"/>
  <w:drawingGridVerticalSpacing w:val="0"/>
  <w:displayHorizontalDrawingGridEvery w:val="0"/>
  <w:displayVerticalDrawingGridEvery w:val="0"/>
  <w:characterSpacingControl w:val="doNotCompress"/>
  <w:footnotePr>
    <w:pos w:val="beneathText"/>
  </w:footnotePr>
  <w:compat/>
  <w:rsids>
    <w:rsidRoot w:val="00370E37"/>
    <w:rsid w:val="000066A2"/>
    <w:rsid w:val="00031D1B"/>
    <w:rsid w:val="00054F4B"/>
    <w:rsid w:val="000616F2"/>
    <w:rsid w:val="00070C66"/>
    <w:rsid w:val="000727CA"/>
    <w:rsid w:val="00084CE6"/>
    <w:rsid w:val="000963CA"/>
    <w:rsid w:val="000B0C66"/>
    <w:rsid w:val="000C05B3"/>
    <w:rsid w:val="000F0BDA"/>
    <w:rsid w:val="000F3D31"/>
    <w:rsid w:val="001020AA"/>
    <w:rsid w:val="00104129"/>
    <w:rsid w:val="001077C1"/>
    <w:rsid w:val="001121BF"/>
    <w:rsid w:val="00147822"/>
    <w:rsid w:val="001606EC"/>
    <w:rsid w:val="00196F30"/>
    <w:rsid w:val="001A4071"/>
    <w:rsid w:val="00243E44"/>
    <w:rsid w:val="00262DFA"/>
    <w:rsid w:val="00266442"/>
    <w:rsid w:val="00273E81"/>
    <w:rsid w:val="002875A6"/>
    <w:rsid w:val="002A7551"/>
    <w:rsid w:val="002C7D78"/>
    <w:rsid w:val="002D20F9"/>
    <w:rsid w:val="002D2F09"/>
    <w:rsid w:val="00304F6D"/>
    <w:rsid w:val="00345524"/>
    <w:rsid w:val="003614F7"/>
    <w:rsid w:val="00370E37"/>
    <w:rsid w:val="003830A0"/>
    <w:rsid w:val="0038696A"/>
    <w:rsid w:val="00393A81"/>
    <w:rsid w:val="003E32B5"/>
    <w:rsid w:val="003E6508"/>
    <w:rsid w:val="00400438"/>
    <w:rsid w:val="00440717"/>
    <w:rsid w:val="00455E7D"/>
    <w:rsid w:val="004E2F15"/>
    <w:rsid w:val="00537B30"/>
    <w:rsid w:val="00537E04"/>
    <w:rsid w:val="00557844"/>
    <w:rsid w:val="005613ED"/>
    <w:rsid w:val="005A7887"/>
    <w:rsid w:val="005D3811"/>
    <w:rsid w:val="005D453D"/>
    <w:rsid w:val="005D4947"/>
    <w:rsid w:val="005E2269"/>
    <w:rsid w:val="006124C1"/>
    <w:rsid w:val="00620240"/>
    <w:rsid w:val="0062031D"/>
    <w:rsid w:val="006360F5"/>
    <w:rsid w:val="00637F1C"/>
    <w:rsid w:val="006433D9"/>
    <w:rsid w:val="00653BC2"/>
    <w:rsid w:val="00686FC4"/>
    <w:rsid w:val="00695845"/>
    <w:rsid w:val="006E0024"/>
    <w:rsid w:val="006E7043"/>
    <w:rsid w:val="006F4042"/>
    <w:rsid w:val="00706D33"/>
    <w:rsid w:val="00735B61"/>
    <w:rsid w:val="00770973"/>
    <w:rsid w:val="00780F6E"/>
    <w:rsid w:val="00786FC7"/>
    <w:rsid w:val="007C07C5"/>
    <w:rsid w:val="007D40AD"/>
    <w:rsid w:val="007E308D"/>
    <w:rsid w:val="00806038"/>
    <w:rsid w:val="008068D5"/>
    <w:rsid w:val="00812DAC"/>
    <w:rsid w:val="0081544C"/>
    <w:rsid w:val="0089562E"/>
    <w:rsid w:val="008C5AAB"/>
    <w:rsid w:val="008D1F8F"/>
    <w:rsid w:val="008D6A83"/>
    <w:rsid w:val="008E089B"/>
    <w:rsid w:val="008F4A3F"/>
    <w:rsid w:val="00913045"/>
    <w:rsid w:val="009455E8"/>
    <w:rsid w:val="00960D3A"/>
    <w:rsid w:val="00972E02"/>
    <w:rsid w:val="009740C4"/>
    <w:rsid w:val="00977E2E"/>
    <w:rsid w:val="009846A9"/>
    <w:rsid w:val="009A51F5"/>
    <w:rsid w:val="009C0F96"/>
    <w:rsid w:val="009C3B35"/>
    <w:rsid w:val="009E04AF"/>
    <w:rsid w:val="009E73B5"/>
    <w:rsid w:val="00A27366"/>
    <w:rsid w:val="00A40D33"/>
    <w:rsid w:val="00A80A65"/>
    <w:rsid w:val="00AB3D70"/>
    <w:rsid w:val="00AC5E4A"/>
    <w:rsid w:val="00AD2C33"/>
    <w:rsid w:val="00AE471E"/>
    <w:rsid w:val="00B24A46"/>
    <w:rsid w:val="00B33391"/>
    <w:rsid w:val="00B353CE"/>
    <w:rsid w:val="00B36ACA"/>
    <w:rsid w:val="00B4007D"/>
    <w:rsid w:val="00B414BF"/>
    <w:rsid w:val="00B423E8"/>
    <w:rsid w:val="00B54CD8"/>
    <w:rsid w:val="00B6428A"/>
    <w:rsid w:val="00B7581E"/>
    <w:rsid w:val="00B77F7C"/>
    <w:rsid w:val="00BA0237"/>
    <w:rsid w:val="00BB193B"/>
    <w:rsid w:val="00BD218B"/>
    <w:rsid w:val="00BE0EDC"/>
    <w:rsid w:val="00C50E9E"/>
    <w:rsid w:val="00C54A31"/>
    <w:rsid w:val="00C56CD6"/>
    <w:rsid w:val="00CA0195"/>
    <w:rsid w:val="00CC5711"/>
    <w:rsid w:val="00D03E31"/>
    <w:rsid w:val="00D06284"/>
    <w:rsid w:val="00D16DC5"/>
    <w:rsid w:val="00D40C8B"/>
    <w:rsid w:val="00D4234F"/>
    <w:rsid w:val="00D56578"/>
    <w:rsid w:val="00D8265E"/>
    <w:rsid w:val="00D9080D"/>
    <w:rsid w:val="00DA350E"/>
    <w:rsid w:val="00DB755C"/>
    <w:rsid w:val="00DD229B"/>
    <w:rsid w:val="00DF398B"/>
    <w:rsid w:val="00E01827"/>
    <w:rsid w:val="00E15F9A"/>
    <w:rsid w:val="00E50711"/>
    <w:rsid w:val="00ED7C10"/>
    <w:rsid w:val="00EE2BDD"/>
    <w:rsid w:val="00EE5311"/>
    <w:rsid w:val="00F12D35"/>
    <w:rsid w:val="00F23F4D"/>
    <w:rsid w:val="00F279DA"/>
    <w:rsid w:val="00F527D8"/>
    <w:rsid w:val="00F53773"/>
    <w:rsid w:val="00FE1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E02"/>
    <w:pPr>
      <w:suppressAutoHyphens/>
    </w:pPr>
    <w:rPr>
      <w:sz w:val="24"/>
      <w:lang w:eastAsia="ar-SA"/>
    </w:rPr>
  </w:style>
  <w:style w:type="paragraph" w:styleId="1">
    <w:name w:val="heading 1"/>
    <w:basedOn w:val="a"/>
    <w:next w:val="a"/>
    <w:qFormat/>
    <w:rsid w:val="00972E02"/>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72E02"/>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72E02"/>
  </w:style>
  <w:style w:type="character" w:customStyle="1" w:styleId="WW-Absatz-Standardschriftart">
    <w:name w:val="WW-Absatz-Standardschriftart"/>
    <w:rsid w:val="00972E02"/>
  </w:style>
  <w:style w:type="character" w:customStyle="1" w:styleId="WW-Absatz-Standardschriftart1">
    <w:name w:val="WW-Absatz-Standardschriftart1"/>
    <w:rsid w:val="00972E02"/>
  </w:style>
  <w:style w:type="character" w:customStyle="1" w:styleId="WW-Absatz-Standardschriftart11">
    <w:name w:val="WW-Absatz-Standardschriftart11"/>
    <w:rsid w:val="00972E02"/>
  </w:style>
  <w:style w:type="character" w:customStyle="1" w:styleId="WW-Absatz-Standardschriftart111">
    <w:name w:val="WW-Absatz-Standardschriftart111"/>
    <w:rsid w:val="00972E02"/>
  </w:style>
  <w:style w:type="character" w:customStyle="1" w:styleId="WW-Absatz-Standardschriftart1111">
    <w:name w:val="WW-Absatz-Standardschriftart1111"/>
    <w:rsid w:val="00972E02"/>
  </w:style>
  <w:style w:type="character" w:customStyle="1" w:styleId="WW-Absatz-Standardschriftart11111">
    <w:name w:val="WW-Absatz-Standardschriftart11111"/>
    <w:rsid w:val="00972E02"/>
  </w:style>
  <w:style w:type="character" w:customStyle="1" w:styleId="WW-Absatz-Standardschriftart111111">
    <w:name w:val="WW-Absatz-Standardschriftart111111"/>
    <w:rsid w:val="00972E02"/>
  </w:style>
  <w:style w:type="character" w:customStyle="1" w:styleId="WW-Absatz-Standardschriftart1111111">
    <w:name w:val="WW-Absatz-Standardschriftart1111111"/>
    <w:rsid w:val="00972E02"/>
  </w:style>
  <w:style w:type="character" w:customStyle="1" w:styleId="WW-Absatz-Standardschriftart11111111">
    <w:name w:val="WW-Absatz-Standardschriftart11111111"/>
    <w:rsid w:val="00972E02"/>
  </w:style>
  <w:style w:type="character" w:customStyle="1" w:styleId="WW-Absatz-Standardschriftart111111111">
    <w:name w:val="WW-Absatz-Standardschriftart111111111"/>
    <w:rsid w:val="00972E02"/>
  </w:style>
  <w:style w:type="character" w:customStyle="1" w:styleId="WW-Absatz-Standardschriftart1111111111">
    <w:name w:val="WW-Absatz-Standardschriftart1111111111"/>
    <w:rsid w:val="00972E02"/>
  </w:style>
  <w:style w:type="character" w:customStyle="1" w:styleId="WW-Absatz-Standardschriftart11111111111">
    <w:name w:val="WW-Absatz-Standardschriftart11111111111"/>
    <w:rsid w:val="00972E02"/>
  </w:style>
  <w:style w:type="character" w:customStyle="1" w:styleId="WW-Absatz-Standardschriftart111111111111">
    <w:name w:val="WW-Absatz-Standardschriftart111111111111"/>
    <w:rsid w:val="00972E02"/>
  </w:style>
  <w:style w:type="character" w:customStyle="1" w:styleId="WW-Absatz-Standardschriftart1111111111111">
    <w:name w:val="WW-Absatz-Standardschriftart1111111111111"/>
    <w:rsid w:val="00972E02"/>
  </w:style>
  <w:style w:type="character" w:customStyle="1" w:styleId="WW-Absatz-Standardschriftart11111111111111">
    <w:name w:val="WW-Absatz-Standardschriftart11111111111111"/>
    <w:rsid w:val="00972E02"/>
  </w:style>
  <w:style w:type="character" w:customStyle="1" w:styleId="10">
    <w:name w:val="Основной шрифт абзаца1"/>
    <w:rsid w:val="00972E02"/>
  </w:style>
  <w:style w:type="paragraph" w:customStyle="1" w:styleId="a3">
    <w:name w:val="Заголовок"/>
    <w:basedOn w:val="a"/>
    <w:next w:val="a4"/>
    <w:rsid w:val="00972E02"/>
    <w:pPr>
      <w:keepNext/>
      <w:spacing w:before="240" w:after="120"/>
    </w:pPr>
    <w:rPr>
      <w:rFonts w:ascii="Arial" w:eastAsia="Lucida Sans Unicode" w:hAnsi="Arial" w:cs="Tahoma"/>
      <w:sz w:val="28"/>
      <w:szCs w:val="28"/>
    </w:rPr>
  </w:style>
  <w:style w:type="paragraph" w:styleId="a4">
    <w:name w:val="Body Text"/>
    <w:basedOn w:val="a"/>
    <w:rsid w:val="00972E02"/>
    <w:pPr>
      <w:spacing w:after="120"/>
    </w:pPr>
  </w:style>
  <w:style w:type="paragraph" w:styleId="a5">
    <w:name w:val="List"/>
    <w:basedOn w:val="a4"/>
    <w:rsid w:val="00972E02"/>
    <w:rPr>
      <w:rFonts w:ascii="Arial" w:hAnsi="Arial" w:cs="Tahoma"/>
    </w:rPr>
  </w:style>
  <w:style w:type="paragraph" w:customStyle="1" w:styleId="11">
    <w:name w:val="Название1"/>
    <w:basedOn w:val="a"/>
    <w:rsid w:val="00972E02"/>
    <w:pPr>
      <w:suppressLineNumbers/>
      <w:spacing w:before="120" w:after="120"/>
    </w:pPr>
    <w:rPr>
      <w:rFonts w:ascii="Arial" w:hAnsi="Arial" w:cs="Tahoma"/>
      <w:i/>
      <w:iCs/>
      <w:sz w:val="20"/>
      <w:szCs w:val="24"/>
    </w:rPr>
  </w:style>
  <w:style w:type="paragraph" w:customStyle="1" w:styleId="12">
    <w:name w:val="Указатель1"/>
    <w:basedOn w:val="a"/>
    <w:rsid w:val="00972E02"/>
    <w:pPr>
      <w:suppressLineNumbers/>
    </w:pPr>
    <w:rPr>
      <w:rFonts w:ascii="Arial" w:hAnsi="Arial" w:cs="Tahoma"/>
    </w:rPr>
  </w:style>
  <w:style w:type="paragraph" w:styleId="a6">
    <w:name w:val="Balloon Text"/>
    <w:basedOn w:val="a"/>
    <w:rsid w:val="00972E02"/>
    <w:rPr>
      <w:rFonts w:ascii="Tahoma" w:hAnsi="Tahoma" w:cs="Tahoma"/>
      <w:sz w:val="16"/>
      <w:szCs w:val="16"/>
    </w:rPr>
  </w:style>
  <w:style w:type="paragraph" w:customStyle="1" w:styleId="ConsTitle">
    <w:name w:val="ConsTitle"/>
    <w:rsid w:val="00972E02"/>
    <w:pPr>
      <w:widowControl w:val="0"/>
      <w:suppressAutoHyphens/>
      <w:autoSpaceDE w:val="0"/>
      <w:ind w:right="19772"/>
    </w:pPr>
    <w:rPr>
      <w:rFonts w:ascii="Arial" w:eastAsia="Arial" w:hAnsi="Arial" w:cs="Arial"/>
      <w:b/>
      <w:bCs/>
      <w:sz w:val="16"/>
      <w:szCs w:val="16"/>
      <w:lang w:eastAsia="ar-SA"/>
    </w:rPr>
  </w:style>
  <w:style w:type="paragraph" w:customStyle="1" w:styleId="21">
    <w:name w:val="Основной текст 21"/>
    <w:basedOn w:val="a"/>
    <w:rsid w:val="00972E02"/>
    <w:pPr>
      <w:overflowPunct w:val="0"/>
      <w:autoSpaceDE w:val="0"/>
      <w:ind w:firstLine="300"/>
    </w:pPr>
  </w:style>
  <w:style w:type="paragraph" w:customStyle="1" w:styleId="a7">
    <w:name w:val="Содержимое врезки"/>
    <w:basedOn w:val="a4"/>
    <w:rsid w:val="00972E02"/>
  </w:style>
  <w:style w:type="paragraph" w:customStyle="1" w:styleId="a8">
    <w:name w:val="Содержимое таблицы"/>
    <w:basedOn w:val="a"/>
    <w:rsid w:val="00972E02"/>
    <w:pPr>
      <w:suppressLineNumbers/>
    </w:pPr>
  </w:style>
  <w:style w:type="paragraph" w:customStyle="1" w:styleId="a9">
    <w:name w:val="Заголовок таблицы"/>
    <w:basedOn w:val="a8"/>
    <w:rsid w:val="00972E02"/>
    <w:pPr>
      <w:jc w:val="center"/>
    </w:pPr>
    <w:rPr>
      <w:b/>
      <w:bCs/>
    </w:rPr>
  </w:style>
  <w:style w:type="table" w:styleId="aa">
    <w:name w:val="Table Grid"/>
    <w:basedOn w:val="a1"/>
    <w:rsid w:val="00977E2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79DA"/>
    <w:pPr>
      <w:suppressAutoHyphens w:val="0"/>
      <w:spacing w:before="100" w:beforeAutospacing="1" w:after="100" w:afterAutospacing="1" w:line="276" w:lineRule="auto"/>
      <w:ind w:firstLine="709"/>
      <w:jc w:val="both"/>
    </w:pPr>
    <w:rPr>
      <w:rFonts w:ascii="Tahoma" w:eastAsia="Calibri" w:hAnsi="Tahoma"/>
      <w:sz w:val="20"/>
      <w:lang w:val="en-US" w:eastAsia="en-US"/>
    </w:rPr>
  </w:style>
  <w:style w:type="paragraph" w:customStyle="1" w:styleId="FR2">
    <w:name w:val="FR2"/>
    <w:rsid w:val="00F279DA"/>
    <w:pPr>
      <w:widowControl w:val="0"/>
      <w:suppressAutoHyphens/>
      <w:autoSpaceDE w:val="0"/>
      <w:ind w:right="1400"/>
    </w:pPr>
    <w:rPr>
      <w:rFonts w:ascii="Arial" w:eastAsia="Arial" w:hAnsi="Arial" w:cs="Arial"/>
      <w:sz w:val="24"/>
      <w:szCs w:val="24"/>
      <w:lang w:eastAsia="ar-SA"/>
    </w:rPr>
  </w:style>
  <w:style w:type="paragraph" w:customStyle="1" w:styleId="ConsPlusNormal">
    <w:name w:val="ConsPlusNormal"/>
    <w:rsid w:val="00557844"/>
    <w:pPr>
      <w:widowControl w:val="0"/>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E02"/>
    <w:pPr>
      <w:suppressAutoHyphens/>
    </w:pPr>
    <w:rPr>
      <w:sz w:val="24"/>
      <w:lang w:eastAsia="ar-SA"/>
    </w:rPr>
  </w:style>
  <w:style w:type="paragraph" w:styleId="1">
    <w:name w:val="heading 1"/>
    <w:basedOn w:val="a"/>
    <w:next w:val="a"/>
    <w:qFormat/>
    <w:rsid w:val="00972E02"/>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72E02"/>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72E02"/>
  </w:style>
  <w:style w:type="character" w:customStyle="1" w:styleId="WW-Absatz-Standardschriftart">
    <w:name w:val="WW-Absatz-Standardschriftart"/>
    <w:rsid w:val="00972E02"/>
  </w:style>
  <w:style w:type="character" w:customStyle="1" w:styleId="WW-Absatz-Standardschriftart1">
    <w:name w:val="WW-Absatz-Standardschriftart1"/>
    <w:rsid w:val="00972E02"/>
  </w:style>
  <w:style w:type="character" w:customStyle="1" w:styleId="WW-Absatz-Standardschriftart11">
    <w:name w:val="WW-Absatz-Standardschriftart11"/>
    <w:rsid w:val="00972E02"/>
  </w:style>
  <w:style w:type="character" w:customStyle="1" w:styleId="WW-Absatz-Standardschriftart111">
    <w:name w:val="WW-Absatz-Standardschriftart111"/>
    <w:rsid w:val="00972E02"/>
  </w:style>
  <w:style w:type="character" w:customStyle="1" w:styleId="WW-Absatz-Standardschriftart1111">
    <w:name w:val="WW-Absatz-Standardschriftart1111"/>
    <w:rsid w:val="00972E02"/>
  </w:style>
  <w:style w:type="character" w:customStyle="1" w:styleId="WW-Absatz-Standardschriftart11111">
    <w:name w:val="WW-Absatz-Standardschriftart11111"/>
    <w:rsid w:val="00972E02"/>
  </w:style>
  <w:style w:type="character" w:customStyle="1" w:styleId="WW-Absatz-Standardschriftart111111">
    <w:name w:val="WW-Absatz-Standardschriftart111111"/>
    <w:rsid w:val="00972E02"/>
  </w:style>
  <w:style w:type="character" w:customStyle="1" w:styleId="WW-Absatz-Standardschriftart1111111">
    <w:name w:val="WW-Absatz-Standardschriftart1111111"/>
    <w:rsid w:val="00972E02"/>
  </w:style>
  <w:style w:type="character" w:customStyle="1" w:styleId="WW-Absatz-Standardschriftart11111111">
    <w:name w:val="WW-Absatz-Standardschriftart11111111"/>
    <w:rsid w:val="00972E02"/>
  </w:style>
  <w:style w:type="character" w:customStyle="1" w:styleId="WW-Absatz-Standardschriftart111111111">
    <w:name w:val="WW-Absatz-Standardschriftart111111111"/>
    <w:rsid w:val="00972E02"/>
  </w:style>
  <w:style w:type="character" w:customStyle="1" w:styleId="WW-Absatz-Standardschriftart1111111111">
    <w:name w:val="WW-Absatz-Standardschriftart1111111111"/>
    <w:rsid w:val="00972E02"/>
  </w:style>
  <w:style w:type="character" w:customStyle="1" w:styleId="WW-Absatz-Standardschriftart11111111111">
    <w:name w:val="WW-Absatz-Standardschriftart11111111111"/>
    <w:rsid w:val="00972E02"/>
  </w:style>
  <w:style w:type="character" w:customStyle="1" w:styleId="WW-Absatz-Standardschriftart111111111111">
    <w:name w:val="WW-Absatz-Standardschriftart111111111111"/>
    <w:rsid w:val="00972E02"/>
  </w:style>
  <w:style w:type="character" w:customStyle="1" w:styleId="WW-Absatz-Standardschriftart1111111111111">
    <w:name w:val="WW-Absatz-Standardschriftart1111111111111"/>
    <w:rsid w:val="00972E02"/>
  </w:style>
  <w:style w:type="character" w:customStyle="1" w:styleId="WW-Absatz-Standardschriftart11111111111111">
    <w:name w:val="WW-Absatz-Standardschriftart11111111111111"/>
    <w:rsid w:val="00972E02"/>
  </w:style>
  <w:style w:type="character" w:customStyle="1" w:styleId="10">
    <w:name w:val="Основной шрифт абзаца1"/>
    <w:rsid w:val="00972E02"/>
  </w:style>
  <w:style w:type="paragraph" w:customStyle="1" w:styleId="a3">
    <w:name w:val="Заголовок"/>
    <w:basedOn w:val="a"/>
    <w:next w:val="a4"/>
    <w:rsid w:val="00972E02"/>
    <w:pPr>
      <w:keepNext/>
      <w:spacing w:before="240" w:after="120"/>
    </w:pPr>
    <w:rPr>
      <w:rFonts w:ascii="Arial" w:eastAsia="Lucida Sans Unicode" w:hAnsi="Arial" w:cs="Tahoma"/>
      <w:sz w:val="28"/>
      <w:szCs w:val="28"/>
    </w:rPr>
  </w:style>
  <w:style w:type="paragraph" w:styleId="a4">
    <w:name w:val="Body Text"/>
    <w:basedOn w:val="a"/>
    <w:rsid w:val="00972E02"/>
    <w:pPr>
      <w:spacing w:after="120"/>
    </w:pPr>
  </w:style>
  <w:style w:type="paragraph" w:styleId="a5">
    <w:name w:val="List"/>
    <w:basedOn w:val="a4"/>
    <w:rsid w:val="00972E02"/>
    <w:rPr>
      <w:rFonts w:ascii="Arial" w:hAnsi="Arial" w:cs="Tahoma"/>
    </w:rPr>
  </w:style>
  <w:style w:type="paragraph" w:customStyle="1" w:styleId="11">
    <w:name w:val="Название1"/>
    <w:basedOn w:val="a"/>
    <w:rsid w:val="00972E02"/>
    <w:pPr>
      <w:suppressLineNumbers/>
      <w:spacing w:before="120" w:after="120"/>
    </w:pPr>
    <w:rPr>
      <w:rFonts w:ascii="Arial" w:hAnsi="Arial" w:cs="Tahoma"/>
      <w:i/>
      <w:iCs/>
      <w:sz w:val="20"/>
      <w:szCs w:val="24"/>
    </w:rPr>
  </w:style>
  <w:style w:type="paragraph" w:customStyle="1" w:styleId="12">
    <w:name w:val="Указатель1"/>
    <w:basedOn w:val="a"/>
    <w:rsid w:val="00972E02"/>
    <w:pPr>
      <w:suppressLineNumbers/>
    </w:pPr>
    <w:rPr>
      <w:rFonts w:ascii="Arial" w:hAnsi="Arial" w:cs="Tahoma"/>
    </w:rPr>
  </w:style>
  <w:style w:type="paragraph" w:styleId="a6">
    <w:name w:val="Balloon Text"/>
    <w:basedOn w:val="a"/>
    <w:rsid w:val="00972E02"/>
    <w:rPr>
      <w:rFonts w:ascii="Tahoma" w:hAnsi="Tahoma" w:cs="Tahoma"/>
      <w:sz w:val="16"/>
      <w:szCs w:val="16"/>
    </w:rPr>
  </w:style>
  <w:style w:type="paragraph" w:customStyle="1" w:styleId="ConsTitle">
    <w:name w:val="ConsTitle"/>
    <w:rsid w:val="00972E02"/>
    <w:pPr>
      <w:widowControl w:val="0"/>
      <w:suppressAutoHyphens/>
      <w:autoSpaceDE w:val="0"/>
      <w:ind w:right="19772"/>
    </w:pPr>
    <w:rPr>
      <w:rFonts w:ascii="Arial" w:eastAsia="Arial" w:hAnsi="Arial" w:cs="Arial"/>
      <w:b/>
      <w:bCs/>
      <w:sz w:val="16"/>
      <w:szCs w:val="16"/>
      <w:lang w:eastAsia="ar-SA"/>
    </w:rPr>
  </w:style>
  <w:style w:type="paragraph" w:customStyle="1" w:styleId="21">
    <w:name w:val="Основной текст 21"/>
    <w:basedOn w:val="a"/>
    <w:rsid w:val="00972E02"/>
    <w:pPr>
      <w:overflowPunct w:val="0"/>
      <w:autoSpaceDE w:val="0"/>
      <w:ind w:firstLine="300"/>
    </w:pPr>
  </w:style>
  <w:style w:type="paragraph" w:customStyle="1" w:styleId="a7">
    <w:name w:val="Содержимое врезки"/>
    <w:basedOn w:val="a4"/>
    <w:rsid w:val="00972E02"/>
  </w:style>
  <w:style w:type="paragraph" w:customStyle="1" w:styleId="a8">
    <w:name w:val="Содержимое таблицы"/>
    <w:basedOn w:val="a"/>
    <w:rsid w:val="00972E02"/>
    <w:pPr>
      <w:suppressLineNumbers/>
    </w:pPr>
  </w:style>
  <w:style w:type="paragraph" w:customStyle="1" w:styleId="a9">
    <w:name w:val="Заголовок таблицы"/>
    <w:basedOn w:val="a8"/>
    <w:rsid w:val="00972E02"/>
    <w:pPr>
      <w:jc w:val="center"/>
    </w:pPr>
    <w:rPr>
      <w:b/>
      <w:bCs/>
    </w:rPr>
  </w:style>
  <w:style w:type="table" w:styleId="aa">
    <w:name w:val="Table Grid"/>
    <w:basedOn w:val="a1"/>
    <w:rsid w:val="00977E2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79DA"/>
    <w:pPr>
      <w:suppressAutoHyphens w:val="0"/>
      <w:spacing w:before="100" w:beforeAutospacing="1" w:after="100" w:afterAutospacing="1" w:line="276" w:lineRule="auto"/>
      <w:ind w:firstLine="709"/>
      <w:jc w:val="both"/>
    </w:pPr>
    <w:rPr>
      <w:rFonts w:ascii="Tahoma" w:eastAsia="Calibri" w:hAnsi="Tahoma"/>
      <w:sz w:val="20"/>
      <w:lang w:val="en-US" w:eastAsia="en-US"/>
    </w:rPr>
  </w:style>
  <w:style w:type="paragraph" w:customStyle="1" w:styleId="FR2">
    <w:name w:val="FR2"/>
    <w:rsid w:val="00F279DA"/>
    <w:pPr>
      <w:widowControl w:val="0"/>
      <w:suppressAutoHyphens/>
      <w:autoSpaceDE w:val="0"/>
      <w:ind w:right="1400"/>
    </w:pPr>
    <w:rPr>
      <w:rFonts w:ascii="Arial" w:eastAsia="Arial" w:hAnsi="Arial" w:cs="Arial"/>
      <w:sz w:val="24"/>
      <w:szCs w:val="24"/>
      <w:lang w:eastAsia="ar-SA"/>
    </w:rPr>
  </w:style>
  <w:style w:type="paragraph" w:customStyle="1" w:styleId="ConsPlusNormal">
    <w:name w:val="ConsPlusNormal"/>
    <w:rsid w:val="00557844"/>
    <w:pPr>
      <w:widowControl w:val="0"/>
      <w:suppressAutoHyphens/>
      <w:ind w:firstLine="720"/>
    </w:pPr>
    <w:rPr>
      <w:rFonts w:ascii="Arial" w:eastAsia="Arial" w:hAnsi="Arial"/>
      <w:lang w:eastAsia="ar-SA"/>
    </w:rPr>
  </w:style>
</w:styles>
</file>

<file path=word/webSettings.xml><?xml version="1.0" encoding="utf-8"?>
<w:webSettings xmlns:r="http://schemas.openxmlformats.org/officeDocument/2006/relationships" xmlns:w="http://schemas.openxmlformats.org/wordprocessingml/2006/main">
  <w:divs>
    <w:div w:id="11596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2</vt:lpstr>
    </vt:vector>
  </TitlesOfParts>
  <Company>administraciya</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administraciy</dc:creator>
  <cp:lastModifiedBy>ASUS</cp:lastModifiedBy>
  <cp:revision>2</cp:revision>
  <cp:lastPrinted>2024-10-31T13:50:00Z</cp:lastPrinted>
  <dcterms:created xsi:type="dcterms:W3CDTF">2024-11-01T05:26:00Z</dcterms:created>
  <dcterms:modified xsi:type="dcterms:W3CDTF">2024-11-01T05:26:00Z</dcterms:modified>
</cp:coreProperties>
</file>